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atLeast"/>
        <w:rPr>
          <w:rFonts w:hint="eastAsia" w:ascii="微软雅黑" w:hAnsi="微软雅黑" w:eastAsia="微软雅黑" w:cs="微软雅黑"/>
          <w:b/>
          <w:bCs/>
          <w:spacing w:val="-1"/>
          <w:w w:val="95"/>
          <w:kern w:val="0"/>
          <w:sz w:val="44"/>
          <w:szCs w:val="44"/>
          <w:lang w:val="en-US" w:eastAsia="zh-CN" w:bidi="ar-SA"/>
        </w:rPr>
      </w:pPr>
      <w:r>
        <w:rPr>
          <w:rFonts w:hint="eastAsia" w:ascii="仿宋" w:eastAsia="仿宋" w:cs="仿宋"/>
          <w:kern w:val="0"/>
          <w:sz w:val="32"/>
          <w:szCs w:val="32"/>
          <w:lang w:val="zh-CN"/>
        </w:rPr>
        <w:t>附件</w:t>
      </w:r>
      <w:r>
        <w:rPr>
          <w:rFonts w:ascii="仿宋" w:eastAsia="仿宋" w:cs="仿宋"/>
          <w:kern w:val="0"/>
          <w:sz w:val="32"/>
          <w:szCs w:val="32"/>
          <w:lang w:val="zh-CN"/>
        </w:rPr>
        <w:t>2</w:t>
      </w:r>
      <w:r>
        <w:rPr>
          <w:rFonts w:hint="eastAsia" w:ascii="仿宋" w:eastAsia="仿宋" w:cs="仿宋"/>
          <w:kern w:val="0"/>
          <w:sz w:val="32"/>
          <w:szCs w:val="32"/>
          <w:lang w:val="zh-CN"/>
        </w:rPr>
        <w:t>：</w:t>
      </w:r>
      <w:r>
        <w:rPr>
          <w:rFonts w:hint="eastAsia" w:ascii="仿宋" w:eastAsia="仿宋" w:cs="仿宋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b/>
          <w:bCs/>
          <w:spacing w:val="-1"/>
          <w:w w:val="95"/>
          <w:kern w:val="0"/>
          <w:sz w:val="44"/>
          <w:szCs w:val="44"/>
          <w:lang w:val="en-US" w:eastAsia="zh-CN" w:bidi="ar-SA"/>
        </w:rPr>
        <w:t xml:space="preserve"> </w:t>
      </w:r>
      <w:bookmarkStart w:id="0" w:name="_GoBack"/>
      <w:bookmarkEnd w:id="0"/>
    </w:p>
    <w:p>
      <w:pPr>
        <w:autoSpaceDE w:val="0"/>
        <w:autoSpaceDN w:val="0"/>
        <w:adjustRightInd w:val="0"/>
        <w:spacing w:line="560" w:lineRule="atLeast"/>
        <w:jc w:val="center"/>
        <w:rPr>
          <w:b/>
          <w:w w:val="95"/>
          <w:sz w:val="32"/>
        </w:rPr>
      </w:pPr>
      <w:r>
        <w:rPr>
          <w:rFonts w:ascii="微软雅黑" w:hAnsi="微软雅黑" w:eastAsia="微软雅黑" w:cs="微软雅黑"/>
          <w:b/>
          <w:bCs/>
          <w:spacing w:val="-1"/>
          <w:w w:val="95"/>
          <w:kern w:val="0"/>
          <w:sz w:val="44"/>
          <w:szCs w:val="44"/>
          <w:lang w:val="en-US" w:eastAsia="zh-CN" w:bidi="ar-SA"/>
        </w:rPr>
        <w:t>督导实习基地合作协议</w:t>
      </w:r>
    </w:p>
    <w:p>
      <w:pPr>
        <w:spacing w:before="189" w:line="560" w:lineRule="exact"/>
        <w:jc w:val="both"/>
        <w:rPr>
          <w:rFonts w:hint="eastAsia" w:ascii="仿宋" w:hAnsi="仿宋" w:eastAsia="仿宋" w:cs="仿宋"/>
          <w:bCs/>
          <w:sz w:val="32"/>
        </w:rPr>
      </w:pPr>
      <w:r>
        <w:rPr>
          <w:rFonts w:hint="eastAsia" w:ascii="仿宋" w:hAnsi="仿宋" w:eastAsia="仿宋" w:cs="仿宋"/>
          <w:bCs/>
          <w:w w:val="95"/>
          <w:sz w:val="32"/>
        </w:rPr>
        <w:t>甲方：北京市社会心理工作联合</w:t>
      </w:r>
      <w:r>
        <w:rPr>
          <w:rFonts w:hint="eastAsia" w:ascii="仿宋" w:hAnsi="仿宋" w:eastAsia="仿宋" w:cs="仿宋"/>
          <w:bCs/>
          <w:spacing w:val="-10"/>
          <w:w w:val="95"/>
          <w:sz w:val="32"/>
        </w:rPr>
        <w:t>会</w:t>
      </w:r>
    </w:p>
    <w:p>
      <w:pPr>
        <w:spacing w:before="200" w:line="560" w:lineRule="exact"/>
        <w:ind w:right="429"/>
        <w:jc w:val="both"/>
        <w:rPr>
          <w:rFonts w:hint="eastAsia" w:ascii="仿宋" w:hAnsi="仿宋" w:eastAsia="仿宋" w:cs="仿宋"/>
          <w:bCs/>
          <w:spacing w:val="-9"/>
          <w:w w:val="99"/>
          <w:sz w:val="32"/>
        </w:rPr>
      </w:pPr>
      <w:r>
        <w:rPr>
          <w:rFonts w:hint="eastAsia" w:ascii="仿宋" w:hAnsi="仿宋" w:eastAsia="仿宋" w:cs="仿宋"/>
          <w:bCs/>
          <w:w w:val="99"/>
          <w:sz w:val="32"/>
        </w:rPr>
        <w:t>单位地址：北京市东城区前门东大街</w:t>
      </w:r>
      <w:r>
        <w:rPr>
          <w:rFonts w:hint="eastAsia" w:ascii="仿宋" w:hAnsi="仿宋" w:eastAsia="仿宋" w:cs="仿宋"/>
          <w:bCs/>
          <w:w w:val="98"/>
          <w:sz w:val="32"/>
        </w:rPr>
        <w:t>5</w:t>
      </w:r>
      <w:r>
        <w:rPr>
          <w:rFonts w:hint="eastAsia" w:ascii="仿宋" w:hAnsi="仿宋" w:eastAsia="仿宋" w:cs="仿宋"/>
          <w:bCs/>
          <w:w w:val="99"/>
          <w:sz w:val="32"/>
        </w:rPr>
        <w:t>号华风宾馆</w:t>
      </w:r>
      <w:r>
        <w:rPr>
          <w:rFonts w:hint="eastAsia" w:ascii="仿宋" w:hAnsi="仿宋" w:eastAsia="仿宋" w:cs="仿宋"/>
          <w:bCs/>
          <w:w w:val="98"/>
          <w:sz w:val="32"/>
        </w:rPr>
        <w:t>6626</w:t>
      </w:r>
      <w:r>
        <w:rPr>
          <w:rFonts w:hint="eastAsia" w:ascii="仿宋" w:hAnsi="仿宋" w:eastAsia="仿宋" w:cs="仿宋"/>
          <w:bCs/>
          <w:spacing w:val="-9"/>
          <w:w w:val="99"/>
          <w:sz w:val="32"/>
        </w:rPr>
        <w:t>房间</w:t>
      </w:r>
    </w:p>
    <w:p>
      <w:pPr>
        <w:spacing w:before="200" w:line="560" w:lineRule="exact"/>
        <w:ind w:right="429"/>
        <w:jc w:val="both"/>
        <w:rPr>
          <w:rFonts w:hint="eastAsia" w:ascii="仿宋" w:hAnsi="仿宋" w:eastAsia="仿宋" w:cs="仿宋"/>
          <w:bCs/>
          <w:sz w:val="32"/>
        </w:rPr>
      </w:pPr>
      <w:r>
        <w:rPr>
          <w:rFonts w:hint="eastAsia" w:ascii="仿宋" w:hAnsi="仿宋" w:eastAsia="仿宋" w:cs="仿宋"/>
          <w:bCs/>
          <w:w w:val="99"/>
          <w:sz w:val="32"/>
        </w:rPr>
        <w:t>法定代表人：丁岩</w:t>
      </w:r>
    </w:p>
    <w:p>
      <w:pPr>
        <w:spacing w:before="200" w:line="560" w:lineRule="exact"/>
        <w:ind w:right="429"/>
        <w:jc w:val="both"/>
        <w:rPr>
          <w:rFonts w:hint="eastAsia" w:ascii="仿宋" w:hAnsi="仿宋" w:eastAsia="仿宋" w:cs="仿宋"/>
          <w:bCs/>
          <w:sz w:val="32"/>
        </w:rPr>
      </w:pPr>
      <w:r>
        <w:rPr>
          <w:rFonts w:hint="eastAsia" w:ascii="仿宋" w:hAnsi="仿宋" w:eastAsia="仿宋" w:cs="仿宋"/>
          <w:bCs/>
          <w:w w:val="95"/>
          <w:sz w:val="32"/>
        </w:rPr>
        <w:t>联系电话：010-</w:t>
      </w:r>
      <w:r>
        <w:rPr>
          <w:rFonts w:hint="eastAsia" w:ascii="仿宋" w:hAnsi="仿宋" w:eastAsia="仿宋" w:cs="仿宋"/>
          <w:bCs/>
          <w:spacing w:val="-2"/>
          <w:w w:val="95"/>
          <w:sz w:val="32"/>
        </w:rPr>
        <w:t>67179429</w:t>
      </w:r>
    </w:p>
    <w:p>
      <w:pPr>
        <w:spacing w:before="212" w:line="560" w:lineRule="exact"/>
        <w:ind w:left="119" w:right="7601"/>
        <w:jc w:val="both"/>
        <w:rPr>
          <w:rFonts w:hint="eastAsia" w:ascii="仿宋" w:hAnsi="仿宋" w:eastAsia="仿宋" w:cs="仿宋"/>
          <w:bCs/>
          <w:spacing w:val="-4"/>
          <w:sz w:val="32"/>
        </w:rPr>
      </w:pPr>
    </w:p>
    <w:p>
      <w:pPr>
        <w:spacing w:before="189" w:line="560" w:lineRule="exact"/>
        <w:jc w:val="both"/>
        <w:rPr>
          <w:rFonts w:hint="eastAsia" w:ascii="仿宋" w:hAnsi="仿宋" w:eastAsia="仿宋" w:cs="仿宋"/>
          <w:bCs/>
          <w:spacing w:val="-4"/>
          <w:sz w:val="32"/>
        </w:rPr>
      </w:pPr>
      <w:r>
        <w:rPr>
          <w:rFonts w:hint="eastAsia" w:ascii="仿宋" w:hAnsi="仿宋" w:eastAsia="仿宋" w:cs="仿宋"/>
          <w:bCs/>
          <w:spacing w:val="-4"/>
          <w:sz w:val="32"/>
        </w:rPr>
        <w:t>乙方：</w:t>
      </w:r>
    </w:p>
    <w:p>
      <w:pPr>
        <w:spacing w:before="212" w:line="560" w:lineRule="exact"/>
        <w:ind w:right="7601"/>
        <w:jc w:val="both"/>
        <w:rPr>
          <w:rFonts w:hint="eastAsia" w:ascii="仿宋" w:hAnsi="仿宋" w:eastAsia="仿宋" w:cs="仿宋"/>
          <w:bCs/>
          <w:sz w:val="32"/>
        </w:rPr>
      </w:pPr>
      <w:r>
        <w:rPr>
          <w:rFonts w:hint="eastAsia" w:ascii="仿宋" w:hAnsi="仿宋" w:eastAsia="仿宋" w:cs="仿宋"/>
          <w:bCs/>
          <w:w w:val="95"/>
          <w:sz w:val="32"/>
          <w:lang w:val="en-US" w:eastAsia="zh-CN"/>
        </w:rPr>
        <w:t>单位</w:t>
      </w:r>
      <w:r>
        <w:rPr>
          <w:rFonts w:hint="eastAsia" w:ascii="仿宋" w:hAnsi="仿宋" w:eastAsia="仿宋" w:cs="仿宋"/>
          <w:bCs/>
          <w:w w:val="95"/>
          <w:sz w:val="32"/>
        </w:rPr>
        <w:t>地址</w:t>
      </w:r>
      <w:r>
        <w:rPr>
          <w:rFonts w:hint="eastAsia" w:ascii="仿宋" w:hAnsi="仿宋" w:eastAsia="仿宋" w:cs="仿宋"/>
          <w:bCs/>
          <w:spacing w:val="-10"/>
          <w:w w:val="95"/>
          <w:sz w:val="32"/>
        </w:rPr>
        <w:t>：</w:t>
      </w:r>
    </w:p>
    <w:p>
      <w:pPr>
        <w:spacing w:before="200" w:line="560" w:lineRule="exact"/>
        <w:ind w:right="429"/>
        <w:jc w:val="both"/>
        <w:rPr>
          <w:rFonts w:hint="eastAsia" w:ascii="仿宋" w:hAnsi="仿宋" w:eastAsia="仿宋" w:cs="仿宋"/>
          <w:bCs/>
          <w:w w:val="99"/>
          <w:sz w:val="32"/>
        </w:rPr>
      </w:pPr>
      <w:r>
        <w:rPr>
          <w:rFonts w:hint="eastAsia" w:ascii="仿宋" w:hAnsi="仿宋" w:eastAsia="仿宋" w:cs="仿宋"/>
          <w:bCs/>
          <w:w w:val="99"/>
          <w:sz w:val="32"/>
        </w:rPr>
        <w:t>法定代表人：</w:t>
      </w:r>
    </w:p>
    <w:p>
      <w:pPr>
        <w:spacing w:before="200" w:line="560" w:lineRule="exact"/>
        <w:ind w:right="429"/>
        <w:jc w:val="both"/>
        <w:rPr>
          <w:rFonts w:hint="eastAsia" w:ascii="仿宋" w:hAnsi="仿宋" w:eastAsia="仿宋" w:cs="仿宋"/>
          <w:bCs/>
          <w:w w:val="99"/>
          <w:sz w:val="32"/>
        </w:rPr>
      </w:pPr>
      <w:r>
        <w:rPr>
          <w:rFonts w:hint="eastAsia" w:ascii="仿宋" w:hAnsi="仿宋" w:eastAsia="仿宋" w:cs="仿宋"/>
          <w:bCs/>
          <w:spacing w:val="-2"/>
          <w:sz w:val="32"/>
        </w:rPr>
        <w:t>联系电话：</w:t>
      </w:r>
    </w:p>
    <w:p>
      <w:pPr>
        <w:pStyle w:val="2"/>
        <w:spacing w:line="560" w:lineRule="exact"/>
        <w:jc w:val="both"/>
        <w:rPr>
          <w:rFonts w:hint="eastAsia" w:ascii="仿宋" w:hAnsi="仿宋" w:eastAsia="仿宋" w:cs="仿宋"/>
          <w:lang w:val="en-US" w:bidi="ar-SA"/>
        </w:rPr>
      </w:pPr>
    </w:p>
    <w:p>
      <w:pPr>
        <w:pStyle w:val="3"/>
        <w:spacing w:before="53" w:line="560" w:lineRule="exact"/>
        <w:jc w:val="both"/>
      </w:pPr>
      <w:r>
        <w:rPr>
          <w:rFonts w:hint="eastAsia" w:ascii="仿宋" w:hAnsi="仿宋" w:eastAsia="仿宋" w:cs="仿宋"/>
          <w:w w:val="99"/>
        </w:rPr>
        <w:t>为推进社会心理指导人才队伍专业化和职业化发展，甲</w:t>
      </w:r>
      <w:r>
        <w:rPr>
          <w:rFonts w:hint="eastAsia" w:ascii="仿宋" w:hAnsi="仿宋" w:eastAsia="仿宋" w:cs="仿宋"/>
          <w:spacing w:val="-3"/>
          <w:w w:val="99"/>
        </w:rPr>
        <w:t>乙双方本着平等自愿、相互尊重、优势互补、合作共赢、共</w:t>
      </w:r>
      <w:r>
        <w:rPr>
          <w:rFonts w:hint="eastAsia" w:ascii="仿宋" w:hAnsi="仿宋" w:eastAsia="仿宋" w:cs="仿宋"/>
          <w:spacing w:val="-4"/>
          <w:w w:val="99"/>
        </w:rPr>
        <w:t>同协商的基本原则，依据《中华人民共和国民法典》等国家</w:t>
      </w:r>
      <w:r>
        <w:rPr>
          <w:rFonts w:hint="eastAsia" w:ascii="仿宋" w:hAnsi="仿宋" w:eastAsia="仿宋" w:cs="仿宋"/>
          <w:spacing w:val="-3"/>
          <w:w w:val="99"/>
        </w:rPr>
        <w:t>相关法律法规，就《社会心理指导师</w:t>
      </w:r>
      <w:r>
        <w:rPr>
          <w:rFonts w:hint="eastAsia" w:ascii="仿宋" w:hAnsi="仿宋" w:eastAsia="仿宋" w:cs="仿宋"/>
          <w:w w:val="99"/>
        </w:rPr>
        <w:t>（初级</w:t>
      </w:r>
      <w:r>
        <w:rPr>
          <w:rFonts w:hint="eastAsia" w:ascii="仿宋" w:hAnsi="仿宋" w:eastAsia="仿宋" w:cs="仿宋"/>
          <w:spacing w:val="-3"/>
          <w:w w:val="99"/>
        </w:rPr>
        <w:t>）》</w:t>
      </w:r>
      <w:r>
        <w:rPr>
          <w:rFonts w:hint="eastAsia" w:ascii="仿宋" w:hAnsi="仿宋" w:eastAsia="仿宋" w:cs="仿宋"/>
          <w:w w:val="99"/>
        </w:rPr>
        <w:t>督导实习基地合作事宜，达成如下协议</w:t>
      </w:r>
      <w:r>
        <w:rPr>
          <w:w w:val="99"/>
        </w:rPr>
        <w:t>。</w:t>
      </w:r>
    </w:p>
    <w:p>
      <w:pPr>
        <w:pStyle w:val="3"/>
        <w:numPr>
          <w:ilvl w:val="0"/>
          <w:numId w:val="1"/>
        </w:numPr>
        <w:spacing w:before="4" w:line="560" w:lineRule="exact"/>
        <w:jc w:val="both"/>
        <w:rPr>
          <w:rFonts w:ascii="黑体" w:eastAsia="黑体"/>
          <w:w w:val="99"/>
        </w:rPr>
      </w:pPr>
      <w:r>
        <w:rPr>
          <w:rFonts w:hint="eastAsia" w:ascii="黑体" w:eastAsia="黑体"/>
          <w:w w:val="99"/>
        </w:rPr>
        <w:t>申报条件</w:t>
      </w:r>
    </w:p>
    <w:p>
      <w:pPr>
        <w:pStyle w:val="3"/>
        <w:spacing w:before="4" w:line="560" w:lineRule="exact"/>
        <w:jc w:val="both"/>
        <w:rPr>
          <w:w w:val="99"/>
        </w:rPr>
      </w:pPr>
      <w:r>
        <w:rPr>
          <w:w w:val="99"/>
        </w:rPr>
        <w:t>乙方自愿申报</w:t>
      </w:r>
      <w:r>
        <w:rPr>
          <w:rFonts w:hint="eastAsia"/>
          <w:w w:val="99"/>
        </w:rPr>
        <w:t>《</w:t>
      </w:r>
      <w:r>
        <w:rPr>
          <w:w w:val="99"/>
        </w:rPr>
        <w:t>社会心理指导师（初级）</w:t>
      </w:r>
      <w:r>
        <w:rPr>
          <w:rFonts w:hint="eastAsia"/>
          <w:w w:val="99"/>
        </w:rPr>
        <w:t>》督导</w:t>
      </w:r>
      <w:r>
        <w:rPr>
          <w:w w:val="99"/>
        </w:rPr>
        <w:t>实习基地，应</w:t>
      </w:r>
    </w:p>
    <w:p>
      <w:pPr>
        <w:pStyle w:val="3"/>
        <w:spacing w:before="4" w:line="560" w:lineRule="exact"/>
        <w:ind w:left="0" w:firstLine="0"/>
        <w:jc w:val="both"/>
        <w:rPr>
          <w:w w:val="99"/>
        </w:rPr>
      </w:pPr>
      <w:r>
        <w:rPr>
          <w:rFonts w:hint="eastAsia"/>
          <w:w w:val="99"/>
        </w:rPr>
        <w:t>符合</w:t>
      </w:r>
      <w:r>
        <w:rPr>
          <w:w w:val="99"/>
        </w:rPr>
        <w:t>满足以下条件。</w:t>
      </w:r>
    </w:p>
    <w:p>
      <w:pPr>
        <w:pStyle w:val="3"/>
        <w:spacing w:line="560" w:lineRule="exact"/>
        <w:ind w:left="760" w:right="0" w:firstLine="0"/>
        <w:jc w:val="both"/>
        <w:rPr>
          <w:w w:val="95"/>
        </w:rPr>
      </w:pPr>
      <w:r>
        <w:rPr>
          <w:w w:val="95"/>
        </w:rPr>
        <w:t>1、</w:t>
      </w:r>
      <w:r>
        <w:rPr>
          <w:b/>
          <w:w w:val="95"/>
        </w:rPr>
        <w:t>申报主体</w:t>
      </w:r>
      <w:r>
        <w:rPr>
          <w:rFonts w:hint="eastAsia"/>
          <w:w w:val="95"/>
        </w:rPr>
        <w:t>。</w:t>
      </w:r>
    </w:p>
    <w:p>
      <w:pPr>
        <w:pStyle w:val="3"/>
        <w:spacing w:line="560" w:lineRule="exact"/>
        <w:ind w:left="760" w:right="0" w:firstLine="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w w:val="95"/>
        </w:rPr>
        <w:t>符合以下条件之一者可作为督导实习</w:t>
      </w:r>
      <w:r>
        <w:rPr>
          <w:rFonts w:hint="eastAsia" w:ascii="仿宋" w:hAnsi="仿宋" w:eastAsia="仿宋" w:cs="仿宋"/>
          <w:spacing w:val="-4"/>
          <w:w w:val="95"/>
        </w:rPr>
        <w:t>基地申</w:t>
      </w:r>
      <w:r>
        <w:rPr>
          <w:rFonts w:hint="eastAsia" w:ascii="仿宋" w:hAnsi="仿宋" w:eastAsia="仿宋" w:cs="仿宋"/>
          <w:w w:val="95"/>
        </w:rPr>
        <w:t>报主体</w:t>
      </w:r>
      <w:r>
        <w:rPr>
          <w:rFonts w:hint="eastAsia" w:ascii="仿宋" w:hAnsi="仿宋" w:eastAsia="仿宋" w:cs="仿宋"/>
          <w:spacing w:val="-10"/>
          <w:w w:val="95"/>
        </w:rPr>
        <w:t>。</w:t>
      </w:r>
    </w:p>
    <w:p>
      <w:pPr>
        <w:pStyle w:val="6"/>
        <w:numPr>
          <w:ilvl w:val="0"/>
          <w:numId w:val="2"/>
        </w:numPr>
        <w:tabs>
          <w:tab w:val="left" w:pos="1561"/>
        </w:tabs>
        <w:spacing w:before="214" w:line="560" w:lineRule="exact"/>
        <w:ind w:right="0" w:hanging="801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w w:val="95"/>
          <w:sz w:val="32"/>
        </w:rPr>
        <w:t>北京市社会心理工作联合会会员单位优</w:t>
      </w:r>
      <w:r>
        <w:rPr>
          <w:rFonts w:hint="eastAsia" w:ascii="仿宋" w:hAnsi="仿宋" w:eastAsia="仿宋" w:cs="仿宋"/>
          <w:spacing w:val="-5"/>
          <w:w w:val="95"/>
          <w:sz w:val="32"/>
        </w:rPr>
        <w:t>先；</w:t>
      </w:r>
    </w:p>
    <w:p>
      <w:pPr>
        <w:pStyle w:val="6"/>
        <w:numPr>
          <w:ilvl w:val="0"/>
          <w:numId w:val="2"/>
        </w:numPr>
        <w:tabs>
          <w:tab w:val="left" w:pos="1561"/>
        </w:tabs>
        <w:spacing w:before="211" w:line="560" w:lineRule="exact"/>
        <w:ind w:right="0" w:hanging="801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w w:val="95"/>
          <w:sz w:val="32"/>
        </w:rPr>
        <w:t>承担北京市社会心理服务中心（站）优</w:t>
      </w:r>
      <w:r>
        <w:rPr>
          <w:rFonts w:hint="eastAsia" w:ascii="仿宋" w:hAnsi="仿宋" w:eastAsia="仿宋" w:cs="仿宋"/>
          <w:spacing w:val="-5"/>
          <w:w w:val="95"/>
          <w:sz w:val="32"/>
        </w:rPr>
        <w:t>先；</w:t>
      </w:r>
    </w:p>
    <w:p>
      <w:pPr>
        <w:pStyle w:val="6"/>
        <w:numPr>
          <w:ilvl w:val="0"/>
          <w:numId w:val="2"/>
        </w:numPr>
        <w:tabs>
          <w:tab w:val="left" w:pos="1561"/>
        </w:tabs>
        <w:spacing w:before="211" w:line="560" w:lineRule="exact"/>
        <w:ind w:right="0" w:hanging="801"/>
        <w:jc w:val="both"/>
        <w:rPr>
          <w:rFonts w:hint="eastAsia" w:ascii="仿宋" w:hAnsi="仿宋" w:eastAsia="仿宋" w:cs="仿宋"/>
          <w:w w:val="95"/>
          <w:sz w:val="32"/>
        </w:rPr>
      </w:pPr>
      <w:r>
        <w:rPr>
          <w:rFonts w:hint="eastAsia" w:ascii="仿宋" w:hAnsi="仿宋" w:eastAsia="仿宋" w:cs="仿宋"/>
          <w:w w:val="95"/>
          <w:sz w:val="32"/>
        </w:rPr>
        <w:t>社会心理服务的医疗、康复和养老等法人机构；在工商局或民政局合法登记注册，具有社会心理服务需求的企事业单位或社会组织，自愿并能够承担实习任务。</w:t>
      </w:r>
    </w:p>
    <w:p>
      <w:pPr>
        <w:pStyle w:val="6"/>
        <w:numPr>
          <w:ilvl w:val="0"/>
          <w:numId w:val="2"/>
        </w:numPr>
        <w:tabs>
          <w:tab w:val="left" w:pos="1580"/>
        </w:tabs>
        <w:spacing w:before="211" w:line="560" w:lineRule="exact"/>
        <w:ind w:right="0" w:hanging="801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6"/>
          <w:w w:val="99"/>
          <w:sz w:val="32"/>
        </w:rPr>
        <w:t>京外申请机构为承诺自愿接受北京市社会心理工作联合会指导，且</w:t>
      </w:r>
      <w:r>
        <w:rPr>
          <w:rFonts w:hint="eastAsia" w:ascii="仿宋" w:hAnsi="仿宋" w:eastAsia="仿宋" w:cs="仿宋"/>
          <w:w w:val="99"/>
          <w:sz w:val="32"/>
        </w:rPr>
        <w:t>能够独立开展社会心理指导师实习任务的专业心理</w:t>
      </w:r>
      <w:r>
        <w:rPr>
          <w:rFonts w:hint="eastAsia" w:ascii="仿宋" w:hAnsi="仿宋" w:eastAsia="仿宋" w:cs="仿宋"/>
          <w:w w:val="95"/>
          <w:sz w:val="32"/>
        </w:rPr>
        <w:t>机构</w:t>
      </w:r>
      <w:r>
        <w:rPr>
          <w:rFonts w:hint="eastAsia" w:ascii="仿宋" w:hAnsi="仿宋" w:eastAsia="仿宋" w:cs="仿宋"/>
          <w:w w:val="99"/>
          <w:sz w:val="32"/>
        </w:rPr>
        <w:t>。</w:t>
      </w:r>
    </w:p>
    <w:p>
      <w:pPr>
        <w:pStyle w:val="3"/>
        <w:spacing w:line="560" w:lineRule="exact"/>
        <w:ind w:firstLine="640"/>
        <w:jc w:val="both"/>
        <w:rPr>
          <w:spacing w:val="6"/>
          <w:w w:val="99"/>
        </w:rPr>
      </w:pPr>
      <w:r>
        <w:rPr>
          <w:spacing w:val="6"/>
          <w:w w:val="99"/>
        </w:rPr>
        <w:t>2</w:t>
      </w:r>
      <w:r>
        <w:rPr>
          <w:spacing w:val="7"/>
          <w:w w:val="99"/>
        </w:rPr>
        <w:t>、</w:t>
      </w:r>
      <w:r>
        <w:rPr>
          <w:b/>
          <w:spacing w:val="7"/>
          <w:w w:val="99"/>
        </w:rPr>
        <w:t>硬件要求</w:t>
      </w:r>
      <w:r>
        <w:rPr>
          <w:rFonts w:hint="eastAsia"/>
          <w:spacing w:val="6"/>
          <w:w w:val="99"/>
        </w:rPr>
        <w:t>。</w:t>
      </w:r>
    </w:p>
    <w:p>
      <w:pPr>
        <w:pStyle w:val="3"/>
        <w:spacing w:line="560" w:lineRule="exact"/>
        <w:ind w:firstLine="640"/>
        <w:jc w:val="both"/>
      </w:pPr>
      <w:r>
        <w:rPr>
          <w:spacing w:val="6"/>
          <w:w w:val="99"/>
        </w:rPr>
        <w:t>需要具备可容纳不少于</w:t>
      </w:r>
      <w:r>
        <w:rPr>
          <w:spacing w:val="1"/>
          <w:w w:val="99"/>
        </w:rPr>
        <w:t>1</w:t>
      </w:r>
      <w:r>
        <w:rPr>
          <w:spacing w:val="6"/>
          <w:w w:val="99"/>
        </w:rPr>
        <w:t>0</w:t>
      </w:r>
      <w:r>
        <w:rPr>
          <w:spacing w:val="5"/>
          <w:w w:val="99"/>
        </w:rPr>
        <w:t>人的教学空间</w:t>
      </w:r>
      <w:r>
        <w:rPr>
          <w:spacing w:val="-2"/>
          <w:w w:val="99"/>
        </w:rPr>
        <w:t>及电化教学设备，能满足初级社会心理指导师团体</w:t>
      </w:r>
      <w:r>
        <w:rPr>
          <w:rFonts w:hint="eastAsia"/>
          <w:spacing w:val="-2"/>
          <w:w w:val="99"/>
        </w:rPr>
        <w:t>实习活动的</w:t>
      </w:r>
      <w:r>
        <w:rPr>
          <w:spacing w:val="-2"/>
          <w:w w:val="99"/>
        </w:rPr>
        <w:t>基本</w:t>
      </w:r>
      <w:r>
        <w:rPr>
          <w:w w:val="99"/>
        </w:rPr>
        <w:t>标准。</w:t>
      </w:r>
    </w:p>
    <w:p>
      <w:pPr>
        <w:pStyle w:val="3"/>
        <w:spacing w:line="560" w:lineRule="exact"/>
        <w:ind w:firstLine="640"/>
        <w:jc w:val="both"/>
        <w:rPr>
          <w:spacing w:val="5"/>
          <w:w w:val="99"/>
        </w:rPr>
      </w:pPr>
      <w:r>
        <w:rPr>
          <w:spacing w:val="6"/>
          <w:w w:val="99"/>
        </w:rPr>
        <w:t>3</w:t>
      </w:r>
      <w:r>
        <w:rPr>
          <w:spacing w:val="7"/>
          <w:w w:val="99"/>
        </w:rPr>
        <w:t>、</w:t>
      </w:r>
      <w:r>
        <w:rPr>
          <w:b/>
          <w:spacing w:val="7"/>
          <w:w w:val="99"/>
        </w:rPr>
        <w:t>师资条件</w:t>
      </w:r>
      <w:r>
        <w:rPr>
          <w:rFonts w:hint="eastAsia"/>
          <w:spacing w:val="5"/>
          <w:w w:val="99"/>
        </w:rPr>
        <w:t>。</w:t>
      </w:r>
    </w:p>
    <w:p>
      <w:pPr>
        <w:pStyle w:val="3"/>
        <w:spacing w:line="560" w:lineRule="exact"/>
        <w:ind w:firstLine="640"/>
        <w:jc w:val="both"/>
      </w:pPr>
      <w:r>
        <w:rPr>
          <w:rFonts w:hint="eastAsia"/>
          <w:spacing w:val="5"/>
          <w:w w:val="99"/>
        </w:rPr>
        <w:t>申报</w:t>
      </w:r>
      <w:r>
        <w:rPr>
          <w:spacing w:val="5"/>
          <w:w w:val="99"/>
        </w:rPr>
        <w:t>主体单位必须具备专职、有执业资质</w:t>
      </w:r>
      <w:r>
        <w:rPr>
          <w:rFonts w:hint="eastAsia"/>
          <w:spacing w:val="5"/>
          <w:w w:val="99"/>
        </w:rPr>
        <w:t>的</w:t>
      </w:r>
      <w:r>
        <w:rPr>
          <w:rFonts w:hint="eastAsia"/>
          <w:spacing w:val="5"/>
          <w:w w:val="99"/>
          <w:lang w:val="en-US" w:eastAsia="zh-CN"/>
        </w:rPr>
        <w:t>常务社会心理</w:t>
      </w:r>
      <w:r>
        <w:rPr>
          <w:spacing w:val="-2"/>
          <w:w w:val="99"/>
        </w:rPr>
        <w:t>督导</w:t>
      </w:r>
      <w:r>
        <w:rPr>
          <w:rFonts w:hint="eastAsia"/>
          <w:spacing w:val="-2"/>
          <w:w w:val="99"/>
        </w:rPr>
        <w:t>师</w:t>
      </w:r>
      <w:r>
        <w:rPr>
          <w:spacing w:val="-2"/>
          <w:w w:val="99"/>
        </w:rPr>
        <w:t>和带教经验老师</w:t>
      </w:r>
      <w:r>
        <w:rPr>
          <w:rFonts w:hint="eastAsia"/>
          <w:spacing w:val="-2"/>
          <w:w w:val="99"/>
        </w:rPr>
        <w:t>；至少</w:t>
      </w:r>
      <w:r>
        <w:rPr>
          <w:spacing w:val="-2"/>
          <w:w w:val="99"/>
        </w:rPr>
        <w:t>有一名能完成社会心理指导</w:t>
      </w:r>
      <w:r>
        <w:rPr>
          <w:spacing w:val="-3"/>
          <w:w w:val="99"/>
        </w:rPr>
        <w:t>师</w:t>
      </w:r>
      <w:r>
        <w:rPr>
          <w:w w:val="99"/>
        </w:rPr>
        <w:t>（初级</w:t>
      </w:r>
      <w:r>
        <w:rPr>
          <w:spacing w:val="-5"/>
          <w:w w:val="99"/>
        </w:rPr>
        <w:t>）</w:t>
      </w:r>
      <w:r>
        <w:rPr>
          <w:spacing w:val="-1"/>
          <w:w w:val="99"/>
        </w:rPr>
        <w:t>实习模块任务</w:t>
      </w:r>
      <w:r>
        <w:rPr>
          <w:rFonts w:hint="eastAsia"/>
          <w:spacing w:val="-1"/>
          <w:w w:val="99"/>
        </w:rPr>
        <w:t>的总</w:t>
      </w:r>
      <w:r>
        <w:rPr>
          <w:spacing w:val="-1"/>
          <w:w w:val="99"/>
        </w:rPr>
        <w:t>督导师</w:t>
      </w:r>
      <w:r>
        <w:rPr>
          <w:rFonts w:hint="eastAsia"/>
          <w:spacing w:val="-1"/>
          <w:w w:val="99"/>
        </w:rPr>
        <w:t>；</w:t>
      </w:r>
      <w:r>
        <w:rPr>
          <w:spacing w:val="-1"/>
          <w:w w:val="99"/>
        </w:rPr>
        <w:t>或者具有包括一名</w:t>
      </w:r>
      <w:r>
        <w:rPr>
          <w:rFonts w:hint="eastAsia"/>
          <w:spacing w:val="-1"/>
          <w:w w:val="99"/>
        </w:rPr>
        <w:t>社会心理</w:t>
      </w:r>
      <w:r>
        <w:rPr>
          <w:spacing w:val="-1"/>
          <w:w w:val="99"/>
        </w:rPr>
        <w:t>督</w:t>
      </w:r>
      <w:r>
        <w:rPr>
          <w:w w:val="99"/>
        </w:rPr>
        <w:t>导</w:t>
      </w:r>
      <w:r>
        <w:rPr>
          <w:rFonts w:hint="eastAsia"/>
          <w:w w:val="99"/>
        </w:rPr>
        <w:t>师</w:t>
      </w:r>
      <w:r>
        <w:rPr>
          <w:w w:val="99"/>
        </w:rPr>
        <w:t>和一名以上带教老师在内的专业团队。</w:t>
      </w:r>
    </w:p>
    <w:p>
      <w:pPr>
        <w:pStyle w:val="3"/>
        <w:spacing w:line="560" w:lineRule="exact"/>
        <w:ind w:right="260" w:firstLine="640"/>
        <w:jc w:val="both"/>
        <w:rPr>
          <w:spacing w:val="4"/>
          <w:w w:val="99"/>
        </w:rPr>
      </w:pPr>
      <w:r>
        <w:rPr>
          <w:spacing w:val="6"/>
          <w:w w:val="99"/>
        </w:rPr>
        <w:t>4</w:t>
      </w:r>
      <w:r>
        <w:rPr>
          <w:spacing w:val="7"/>
          <w:w w:val="99"/>
        </w:rPr>
        <w:t>、</w:t>
      </w:r>
      <w:r>
        <w:rPr>
          <w:b/>
          <w:spacing w:val="7"/>
          <w:w w:val="99"/>
        </w:rPr>
        <w:t>生源基础</w:t>
      </w:r>
      <w:r>
        <w:rPr>
          <w:rFonts w:hint="eastAsia"/>
          <w:spacing w:val="4"/>
          <w:w w:val="99"/>
        </w:rPr>
        <w:t>。</w:t>
      </w:r>
    </w:p>
    <w:p>
      <w:pPr>
        <w:pStyle w:val="3"/>
        <w:spacing w:line="560" w:lineRule="exact"/>
        <w:ind w:right="260" w:firstLine="640"/>
        <w:jc w:val="both"/>
      </w:pPr>
      <w:r>
        <w:rPr>
          <w:spacing w:val="4"/>
          <w:w w:val="99"/>
        </w:rPr>
        <w:t>至少能够招收七名以上初级社会心理指</w:t>
      </w:r>
      <w:r>
        <w:rPr>
          <w:w w:val="99"/>
        </w:rPr>
        <w:t>导师，在该基地参加理论、技能与应用实践。</w:t>
      </w:r>
    </w:p>
    <w:p>
      <w:pPr>
        <w:pStyle w:val="3"/>
        <w:spacing w:line="560" w:lineRule="exact"/>
        <w:ind w:right="245" w:firstLine="640"/>
        <w:jc w:val="both"/>
        <w:rPr>
          <w:spacing w:val="4"/>
          <w:w w:val="99"/>
        </w:rPr>
      </w:pPr>
      <w:r>
        <w:rPr>
          <w:spacing w:val="6"/>
          <w:w w:val="99"/>
        </w:rPr>
        <w:t>5</w:t>
      </w:r>
      <w:r>
        <w:rPr>
          <w:spacing w:val="7"/>
          <w:w w:val="99"/>
        </w:rPr>
        <w:t>、</w:t>
      </w:r>
      <w:r>
        <w:rPr>
          <w:b/>
          <w:spacing w:val="7"/>
          <w:w w:val="99"/>
        </w:rPr>
        <w:t>实习岗位</w:t>
      </w:r>
      <w:r>
        <w:rPr>
          <w:rFonts w:hint="eastAsia"/>
          <w:spacing w:val="4"/>
          <w:w w:val="99"/>
        </w:rPr>
        <w:t>。</w:t>
      </w:r>
    </w:p>
    <w:p>
      <w:pPr>
        <w:pStyle w:val="3"/>
        <w:spacing w:line="560" w:lineRule="exact"/>
        <w:ind w:right="245" w:firstLine="640"/>
        <w:jc w:val="both"/>
      </w:pPr>
      <w:r>
        <w:rPr>
          <w:spacing w:val="4"/>
          <w:w w:val="99"/>
        </w:rPr>
        <w:t>应具有可供社会心理指导师实务实习的</w:t>
      </w:r>
      <w:r>
        <w:rPr>
          <w:w w:val="99"/>
        </w:rPr>
        <w:t>工作岗位。如接项助理、培训助教、活动策划与执行员等，把服务和专业训练相结合，用《</w:t>
      </w:r>
      <w:r>
        <w:rPr>
          <w:rFonts w:hint="eastAsia"/>
          <w:w w:val="99"/>
        </w:rPr>
        <w:t>实习</w:t>
      </w:r>
      <w:r>
        <w:rPr>
          <w:w w:val="99"/>
        </w:rPr>
        <w:t>手册》管理实习项目。</w:t>
      </w:r>
    </w:p>
    <w:p>
      <w:pPr>
        <w:pStyle w:val="3"/>
        <w:spacing w:before="95" w:line="560" w:lineRule="exact"/>
        <w:ind w:left="722" w:right="0" w:firstLine="0"/>
        <w:jc w:val="both"/>
        <w:rPr>
          <w:rFonts w:ascii="黑体" w:eastAsia="黑体"/>
        </w:rPr>
      </w:pPr>
      <w:r>
        <w:rPr>
          <w:rFonts w:ascii="黑体" w:eastAsia="黑体"/>
          <w:w w:val="95"/>
        </w:rPr>
        <w:t>二、合作</w:t>
      </w:r>
      <w:r>
        <w:rPr>
          <w:rFonts w:ascii="黑体" w:eastAsia="黑体"/>
          <w:spacing w:val="-5"/>
          <w:w w:val="95"/>
        </w:rPr>
        <w:t>时间</w:t>
      </w:r>
    </w:p>
    <w:p>
      <w:pPr>
        <w:pStyle w:val="3"/>
        <w:spacing w:before="214" w:line="560" w:lineRule="exact"/>
        <w:ind w:firstLine="640" w:firstLineChars="200"/>
        <w:jc w:val="both"/>
      </w:pPr>
      <w:r>
        <w:rPr>
          <w:rFonts w:hint="eastAsia"/>
        </w:rPr>
        <w:t>1、</w:t>
      </w:r>
      <w:r>
        <w:t>甲、乙双方之间的合作期限为一年</w:t>
      </w:r>
      <w:r>
        <w:rPr>
          <w:spacing w:val="28"/>
        </w:rPr>
        <w:t>，自   年   月  日</w:t>
      </w:r>
      <w:r>
        <w:t>开始，至</w:t>
      </w:r>
      <w:r>
        <w:rPr>
          <w:spacing w:val="80"/>
          <w:w w:val="150"/>
        </w:rPr>
        <w:t xml:space="preserve">   </w:t>
      </w:r>
      <w:r>
        <w:t>年</w:t>
      </w:r>
      <w:r>
        <w:rPr>
          <w:spacing w:val="80"/>
          <w:w w:val="150"/>
        </w:rPr>
        <w:t xml:space="preserve">  </w:t>
      </w:r>
      <w:r>
        <w:t>月</w:t>
      </w:r>
      <w:r>
        <w:rPr>
          <w:spacing w:val="80"/>
          <w:w w:val="150"/>
        </w:rPr>
        <w:t xml:space="preserve"> </w:t>
      </w:r>
      <w:r>
        <w:t>日结束。</w:t>
      </w:r>
    </w:p>
    <w:p>
      <w:pPr>
        <w:pStyle w:val="3"/>
        <w:spacing w:before="1" w:line="560" w:lineRule="exact"/>
        <w:ind w:firstLine="632" w:firstLineChars="200"/>
        <w:jc w:val="both"/>
        <w:rPr>
          <w:spacing w:val="-1"/>
          <w:w w:val="99"/>
        </w:rPr>
      </w:pPr>
      <w:r>
        <w:rPr>
          <w:w w:val="99"/>
        </w:rPr>
        <w:t>2</w:t>
      </w:r>
      <w:r>
        <w:rPr>
          <w:rFonts w:hint="eastAsia"/>
          <w:w w:val="99"/>
        </w:rPr>
        <w:t>、</w:t>
      </w:r>
      <w:r>
        <w:rPr>
          <w:w w:val="99"/>
        </w:rPr>
        <w:t>上述一年合作期限结束后，甲方将对乙方一年的工作进</w:t>
      </w:r>
      <w:r>
        <w:rPr>
          <w:spacing w:val="-3"/>
          <w:w w:val="99"/>
        </w:rPr>
        <w:t>行考评，考核通过，继续签订合作协议；如考核未通过，需</w:t>
      </w:r>
      <w:r>
        <w:rPr>
          <w:spacing w:val="-1"/>
          <w:w w:val="99"/>
        </w:rPr>
        <w:t>要进行整改，整改达标后再续签合作协议</w:t>
      </w:r>
      <w:r>
        <w:rPr>
          <w:rFonts w:hint="eastAsia"/>
          <w:spacing w:val="-1"/>
          <w:w w:val="99"/>
        </w:rPr>
        <w:t>，未达标不再续签合作协议。</w:t>
      </w:r>
    </w:p>
    <w:p>
      <w:pPr>
        <w:pStyle w:val="3"/>
        <w:spacing w:before="1" w:line="560" w:lineRule="exact"/>
        <w:ind w:firstLine="628" w:firstLineChars="200"/>
        <w:jc w:val="both"/>
      </w:pPr>
      <w:r>
        <w:rPr>
          <w:spacing w:val="-1"/>
          <w:w w:val="99"/>
        </w:rPr>
        <w:t>3</w:t>
      </w:r>
      <w:r>
        <w:rPr>
          <w:rFonts w:hint="eastAsia"/>
          <w:spacing w:val="-1"/>
          <w:w w:val="99"/>
        </w:rPr>
        <w:t>、合作期限结束后未续签合作协议前，乙方不得继续开展培训和实习活动，同时</w:t>
      </w:r>
      <w:r>
        <w:rPr>
          <w:spacing w:val="-2"/>
          <w:w w:val="99"/>
        </w:rPr>
        <w:t>妥善安排好未尽事宜</w:t>
      </w:r>
      <w:r>
        <w:rPr>
          <w:spacing w:val="-1"/>
          <w:w w:val="99"/>
        </w:rPr>
        <w:t>。</w:t>
      </w:r>
    </w:p>
    <w:p>
      <w:pPr>
        <w:pStyle w:val="3"/>
        <w:spacing w:before="30" w:line="560" w:lineRule="exact"/>
        <w:ind w:left="722" w:right="0" w:firstLine="0"/>
        <w:jc w:val="both"/>
        <w:rPr>
          <w:rFonts w:ascii="黑体" w:eastAsia="黑体"/>
        </w:rPr>
      </w:pPr>
      <w:r>
        <w:rPr>
          <w:rFonts w:ascii="黑体" w:eastAsia="黑体"/>
          <w:w w:val="95"/>
        </w:rPr>
        <w:t>三、合作</w:t>
      </w:r>
      <w:r>
        <w:rPr>
          <w:rFonts w:ascii="黑体" w:eastAsia="黑体"/>
          <w:spacing w:val="-5"/>
          <w:w w:val="95"/>
        </w:rPr>
        <w:t>内容</w:t>
      </w:r>
    </w:p>
    <w:p>
      <w:pPr>
        <w:pStyle w:val="3"/>
        <w:spacing w:before="214" w:line="560" w:lineRule="exact"/>
        <w:ind w:right="245" w:firstLine="316" w:firstLineChars="100"/>
        <w:jc w:val="both"/>
      </w:pPr>
      <w:r>
        <w:rPr>
          <w:w w:val="99"/>
        </w:rPr>
        <w:t>在甲方的指导管理下，由乙方负责初级社会心理指导师的学习、实习和实践，探索开发初级社会心理指导师岗位、初级社会心理指导师工作内容及人员管理等相关事宜。</w:t>
      </w:r>
    </w:p>
    <w:p>
      <w:pPr>
        <w:pStyle w:val="3"/>
        <w:spacing w:before="2" w:line="560" w:lineRule="exact"/>
        <w:ind w:left="722" w:right="0" w:firstLine="0"/>
        <w:jc w:val="both"/>
        <w:rPr>
          <w:rFonts w:ascii="黑体" w:eastAsia="黑体"/>
        </w:rPr>
      </w:pPr>
      <w:r>
        <w:rPr>
          <w:rFonts w:ascii="黑体" w:eastAsia="黑体"/>
          <w:w w:val="95"/>
        </w:rPr>
        <w:t>四、双方权利义</w:t>
      </w:r>
      <w:r>
        <w:rPr>
          <w:rFonts w:ascii="黑体" w:eastAsia="黑体"/>
          <w:spacing w:val="-10"/>
          <w:w w:val="95"/>
        </w:rPr>
        <w:t>务</w:t>
      </w:r>
    </w:p>
    <w:p>
      <w:pPr>
        <w:pStyle w:val="3"/>
        <w:spacing w:before="214" w:line="560" w:lineRule="exact"/>
        <w:ind w:right="245" w:firstLine="317" w:firstLineChars="100"/>
        <w:jc w:val="both"/>
        <w:rPr>
          <w:b/>
          <w:bCs/>
          <w:w w:val="99"/>
        </w:rPr>
      </w:pPr>
      <w:r>
        <w:rPr>
          <w:rFonts w:hint="eastAsia"/>
          <w:b/>
          <w:bCs/>
          <w:w w:val="99"/>
        </w:rPr>
        <w:t xml:space="preserve">（一）双方的地位 </w:t>
      </w:r>
    </w:p>
    <w:p>
      <w:pPr>
        <w:pStyle w:val="3"/>
        <w:spacing w:before="214" w:line="560" w:lineRule="exact"/>
        <w:ind w:right="245" w:firstLine="632" w:firstLineChars="200"/>
        <w:jc w:val="both"/>
        <w:rPr>
          <w:w w:val="99"/>
        </w:rPr>
      </w:pPr>
      <w:r>
        <w:rPr>
          <w:rFonts w:hint="eastAsia"/>
          <w:w w:val="99"/>
        </w:rPr>
        <w:t>1、本协议在双方之间不构成合资、合伙或代理等关系，协议双方均各自具有独立的缔约、履约资格和能力。任何情形下，乙方的行为不能约束甲方以其资产作为抵押或承担任何责任。</w:t>
      </w:r>
    </w:p>
    <w:p>
      <w:pPr>
        <w:pStyle w:val="3"/>
        <w:spacing w:before="214" w:line="560" w:lineRule="exact"/>
        <w:ind w:right="245" w:firstLine="632" w:firstLineChars="200"/>
        <w:jc w:val="both"/>
        <w:rPr>
          <w:w w:val="99"/>
        </w:rPr>
      </w:pPr>
      <w:r>
        <w:rPr>
          <w:rFonts w:hint="eastAsia"/>
          <w:w w:val="99"/>
        </w:rPr>
        <w:t xml:space="preserve">2、乙方在运营过程中，承担自身运营风险；乙方与第三方的一切纠纷与责任，均由其自行承担，甲方不承担任何赔偿或连带赔偿责任。 </w:t>
      </w:r>
    </w:p>
    <w:p>
      <w:pPr>
        <w:pStyle w:val="3"/>
        <w:spacing w:before="214" w:line="560" w:lineRule="exact"/>
        <w:ind w:right="245" w:firstLine="317" w:firstLineChars="100"/>
        <w:jc w:val="both"/>
        <w:rPr>
          <w:rFonts w:hint="eastAsia"/>
          <w:b/>
          <w:bCs/>
          <w:w w:val="99"/>
        </w:rPr>
      </w:pPr>
      <w:r>
        <w:rPr>
          <w:rFonts w:hint="eastAsia"/>
          <w:b/>
          <w:bCs/>
          <w:w w:val="99"/>
          <w:lang w:eastAsia="zh-CN"/>
        </w:rPr>
        <w:t>（</w:t>
      </w:r>
      <w:r>
        <w:rPr>
          <w:rFonts w:hint="eastAsia"/>
          <w:b/>
          <w:bCs/>
          <w:w w:val="99"/>
          <w:lang w:val="en-US" w:eastAsia="zh-CN"/>
        </w:rPr>
        <w:t>二</w:t>
      </w:r>
      <w:r>
        <w:rPr>
          <w:rFonts w:hint="eastAsia"/>
          <w:b/>
          <w:bCs/>
          <w:w w:val="99"/>
          <w:lang w:eastAsia="zh-CN"/>
        </w:rPr>
        <w:t>）</w:t>
      </w:r>
      <w:r>
        <w:rPr>
          <w:rFonts w:hint="eastAsia"/>
          <w:b/>
          <w:bCs/>
          <w:w w:val="99"/>
        </w:rPr>
        <w:t>甲方责任和权利</w:t>
      </w:r>
    </w:p>
    <w:p>
      <w:pPr>
        <w:pStyle w:val="6"/>
        <w:tabs>
          <w:tab w:val="left" w:pos="729"/>
        </w:tabs>
        <w:spacing w:before="214" w:line="560" w:lineRule="exact"/>
        <w:ind w:firstLine="0"/>
        <w:jc w:val="both"/>
        <w:rPr>
          <w:rFonts w:hint="eastAsia" w:ascii="仿宋" w:hAnsi="仿宋" w:eastAsia="仿宋" w:cs="仿宋"/>
          <w:w w:val="99"/>
          <w:sz w:val="32"/>
        </w:rPr>
      </w:pPr>
      <w:r>
        <w:rPr>
          <w:w w:val="99"/>
          <w:sz w:val="32"/>
        </w:rPr>
        <w:tab/>
      </w:r>
      <w:r>
        <w:rPr>
          <w:rFonts w:hint="eastAsia" w:ascii="仿宋" w:hAnsi="仿宋" w:eastAsia="仿宋" w:cs="仿宋"/>
          <w:w w:val="99"/>
          <w:sz w:val="32"/>
        </w:rPr>
        <w:t>1、甲方提供社会心理指导师人才招生优惠扶持政</w:t>
      </w:r>
      <w:r>
        <w:rPr>
          <w:rFonts w:hint="eastAsia" w:ascii="仿宋" w:hAnsi="仿宋" w:eastAsia="仿宋" w:cs="仿宋"/>
          <w:spacing w:val="-2"/>
          <w:w w:val="99"/>
          <w:sz w:val="32"/>
        </w:rPr>
        <w:t>策，对实习基地提供必要的服务与支持，并定期对实习基地进</w:t>
      </w:r>
      <w:r>
        <w:rPr>
          <w:rFonts w:hint="eastAsia" w:ascii="仿宋" w:hAnsi="仿宋" w:eastAsia="仿宋" w:cs="仿宋"/>
          <w:w w:val="99"/>
          <w:sz w:val="32"/>
        </w:rPr>
        <w:t>行考核。</w:t>
      </w:r>
    </w:p>
    <w:p>
      <w:pPr>
        <w:pStyle w:val="6"/>
        <w:tabs>
          <w:tab w:val="left" w:pos="729"/>
        </w:tabs>
        <w:spacing w:before="214" w:line="560" w:lineRule="exact"/>
        <w:ind w:firstLine="0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8"/>
          <w:w w:val="99"/>
          <w:sz w:val="32"/>
        </w:rPr>
        <w:tab/>
      </w:r>
      <w:r>
        <w:rPr>
          <w:rFonts w:hint="eastAsia" w:ascii="仿宋" w:hAnsi="仿宋" w:eastAsia="仿宋" w:cs="仿宋"/>
          <w:spacing w:val="-8"/>
          <w:w w:val="99"/>
          <w:sz w:val="32"/>
        </w:rPr>
        <w:t>2、甲方为乙方颁发可对外展示的《社会心理指导师</w:t>
      </w:r>
      <w:r>
        <w:rPr>
          <w:rFonts w:hint="eastAsia" w:ascii="仿宋" w:hAnsi="仿宋" w:eastAsia="仿宋" w:cs="仿宋"/>
          <w:w w:val="99"/>
          <w:sz w:val="32"/>
        </w:rPr>
        <w:t>（初级）》督导</w:t>
      </w:r>
      <w:r>
        <w:rPr>
          <w:rFonts w:hint="eastAsia" w:ascii="仿宋" w:hAnsi="仿宋" w:eastAsia="仿宋" w:cs="仿宋"/>
          <w:spacing w:val="-2"/>
          <w:w w:val="99"/>
          <w:sz w:val="32"/>
        </w:rPr>
        <w:t>实习基地铜牌，并将乙方信息录入甲方的官方网站或微</w:t>
      </w:r>
      <w:r>
        <w:rPr>
          <w:rFonts w:hint="eastAsia" w:ascii="仿宋" w:hAnsi="仿宋" w:eastAsia="仿宋" w:cs="仿宋"/>
          <w:w w:val="99"/>
          <w:sz w:val="32"/>
        </w:rPr>
        <w:t>信公众平台，为乙方增加公信力背书。</w:t>
      </w:r>
    </w:p>
    <w:p>
      <w:pPr>
        <w:pStyle w:val="6"/>
        <w:tabs>
          <w:tab w:val="left" w:pos="729"/>
        </w:tabs>
        <w:spacing w:line="560" w:lineRule="exact"/>
        <w:ind w:firstLine="0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w w:val="99"/>
          <w:sz w:val="32"/>
        </w:rPr>
        <w:tab/>
      </w:r>
      <w:r>
        <w:rPr>
          <w:rFonts w:hint="eastAsia" w:ascii="仿宋" w:hAnsi="仿宋" w:eastAsia="仿宋" w:cs="仿宋"/>
          <w:w w:val="99"/>
          <w:sz w:val="32"/>
        </w:rPr>
        <w:t>3、甲方为乙方实习岗位开发、人岗适配等，提供全模块的指导和支持。</w:t>
      </w:r>
    </w:p>
    <w:p>
      <w:pPr>
        <w:pStyle w:val="6"/>
        <w:tabs>
          <w:tab w:val="left" w:pos="729"/>
        </w:tabs>
        <w:spacing w:line="560" w:lineRule="exact"/>
        <w:ind w:firstLine="0"/>
        <w:jc w:val="both"/>
        <w:rPr>
          <w:rFonts w:hint="eastAsia" w:ascii="仿宋" w:hAnsi="仿宋" w:eastAsia="仿宋" w:cs="仿宋"/>
          <w:w w:val="99"/>
          <w:sz w:val="32"/>
        </w:rPr>
      </w:pPr>
      <w:r>
        <w:rPr>
          <w:rFonts w:hint="eastAsia" w:ascii="仿宋" w:hAnsi="仿宋" w:eastAsia="仿宋" w:cs="仿宋"/>
          <w:w w:val="99"/>
          <w:sz w:val="32"/>
        </w:rPr>
        <w:tab/>
      </w:r>
      <w:r>
        <w:rPr>
          <w:rFonts w:hint="eastAsia" w:ascii="仿宋" w:hAnsi="仿宋" w:eastAsia="仿宋" w:cs="仿宋"/>
          <w:w w:val="99"/>
          <w:sz w:val="32"/>
        </w:rPr>
        <w:t>4、甲方应定期或不定期对乙方开展实地走访或线上沟通</w:t>
      </w:r>
      <w:r>
        <w:rPr>
          <w:rFonts w:hint="eastAsia" w:ascii="仿宋" w:hAnsi="仿宋" w:eastAsia="仿宋" w:cs="仿宋"/>
          <w:spacing w:val="-2"/>
          <w:w w:val="99"/>
          <w:sz w:val="32"/>
        </w:rPr>
        <w:t>等形式的工作督导与服务，乙方也可及时向甲方反馈实习工</w:t>
      </w:r>
      <w:r>
        <w:rPr>
          <w:rFonts w:hint="eastAsia" w:ascii="仿宋" w:hAnsi="仿宋" w:eastAsia="仿宋" w:cs="仿宋"/>
          <w:w w:val="99"/>
          <w:sz w:val="32"/>
        </w:rPr>
        <w:t>作中需要的支持，甲方应及时回应乙方的需求。</w:t>
      </w:r>
    </w:p>
    <w:p>
      <w:pPr>
        <w:pStyle w:val="6"/>
        <w:tabs>
          <w:tab w:val="left" w:pos="729"/>
        </w:tabs>
        <w:spacing w:line="560" w:lineRule="exact"/>
        <w:ind w:firstLine="0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w w:val="99"/>
          <w:sz w:val="32"/>
        </w:rPr>
        <w:tab/>
      </w:r>
      <w:r>
        <w:rPr>
          <w:rFonts w:hint="eastAsia" w:ascii="仿宋" w:hAnsi="仿宋" w:eastAsia="仿宋" w:cs="仿宋"/>
          <w:w w:val="99"/>
          <w:sz w:val="32"/>
        </w:rPr>
        <w:t>5、甲方以年度为一个基本考核周期，对乙方实习基地的工作进行综合考评。</w:t>
      </w:r>
    </w:p>
    <w:p>
      <w:pPr>
        <w:pStyle w:val="3"/>
        <w:spacing w:before="214" w:line="560" w:lineRule="exact"/>
        <w:ind w:right="245" w:firstLine="317" w:firstLineChars="100"/>
        <w:jc w:val="both"/>
        <w:rPr>
          <w:rFonts w:hint="eastAsia"/>
          <w:b/>
          <w:bCs/>
          <w:w w:val="99"/>
          <w:lang w:eastAsia="zh-CN"/>
        </w:rPr>
      </w:pPr>
      <w:r>
        <w:rPr>
          <w:rFonts w:hint="eastAsia"/>
          <w:b/>
          <w:bCs/>
          <w:w w:val="99"/>
          <w:lang w:eastAsia="zh-CN"/>
        </w:rPr>
        <w:t>（三）乙方责任和权利</w:t>
      </w:r>
    </w:p>
    <w:p>
      <w:pPr>
        <w:pStyle w:val="3"/>
        <w:spacing w:before="30" w:line="560" w:lineRule="exact"/>
        <w:ind w:right="260" w:firstLine="632" w:firstLineChars="20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w w:val="99"/>
        </w:rPr>
        <w:t>1、乙方应保质保量完成社会心理指导师实习和实践人才</w:t>
      </w:r>
      <w:r>
        <w:rPr>
          <w:rFonts w:hint="eastAsia" w:ascii="仿宋" w:hAnsi="仿宋" w:eastAsia="仿宋" w:cs="仿宋"/>
          <w:spacing w:val="-2"/>
          <w:w w:val="99"/>
        </w:rPr>
        <w:t>培养任务，乙方需按《社会心理指导师</w:t>
      </w:r>
      <w:r>
        <w:rPr>
          <w:rFonts w:hint="eastAsia" w:ascii="仿宋" w:hAnsi="仿宋" w:eastAsia="仿宋" w:cs="仿宋"/>
          <w:w w:val="99"/>
        </w:rPr>
        <w:t>（</w:t>
      </w:r>
      <w:r>
        <w:rPr>
          <w:rFonts w:hint="eastAsia" w:ascii="仿宋" w:hAnsi="仿宋" w:eastAsia="仿宋" w:cs="仿宋"/>
          <w:spacing w:val="1"/>
          <w:w w:val="99"/>
        </w:rPr>
        <w:t>初级</w:t>
      </w:r>
      <w:r>
        <w:rPr>
          <w:rFonts w:hint="eastAsia" w:ascii="仿宋" w:hAnsi="仿宋" w:eastAsia="仿宋" w:cs="仿宋"/>
          <w:spacing w:val="-5"/>
          <w:w w:val="99"/>
        </w:rPr>
        <w:t>）</w:t>
      </w:r>
      <w:r>
        <w:rPr>
          <w:rFonts w:hint="eastAsia" w:ascii="仿宋" w:hAnsi="仿宋" w:eastAsia="仿宋" w:cs="仿宋"/>
          <w:spacing w:val="-2"/>
          <w:w w:val="99"/>
        </w:rPr>
        <w:t>》</w:t>
      </w:r>
      <w:r>
        <w:rPr>
          <w:rFonts w:hint="eastAsia" w:ascii="仿宋" w:hAnsi="仿宋" w:eastAsia="仿宋" w:cs="仿宋"/>
          <w:w w:val="99"/>
        </w:rPr>
        <w:t>标准化课件的</w:t>
      </w:r>
      <w:r>
        <w:rPr>
          <w:rFonts w:hint="eastAsia" w:ascii="仿宋" w:hAnsi="仿宋" w:eastAsia="仿宋" w:cs="仿宋"/>
          <w:spacing w:val="-2"/>
          <w:w w:val="99"/>
        </w:rPr>
        <w:t>规定开展各项教学，包括但不限于实习基地实习计划的细化</w:t>
      </w:r>
      <w:r>
        <w:rPr>
          <w:rFonts w:hint="eastAsia" w:ascii="仿宋" w:hAnsi="仿宋" w:eastAsia="仿宋" w:cs="仿宋"/>
          <w:spacing w:val="-3"/>
          <w:w w:val="99"/>
        </w:rPr>
        <w:t>和报批审核、实习生的遴选与签约、实习考核、实习基地品</w:t>
      </w:r>
      <w:r>
        <w:rPr>
          <w:rFonts w:hint="eastAsia" w:ascii="仿宋" w:hAnsi="仿宋" w:eastAsia="仿宋" w:cs="仿宋"/>
          <w:spacing w:val="-1"/>
          <w:w w:val="99"/>
        </w:rPr>
        <w:t>牌建设、实习基地质量提升等模块。</w:t>
      </w:r>
    </w:p>
    <w:p>
      <w:pPr>
        <w:pStyle w:val="6"/>
        <w:tabs>
          <w:tab w:val="left" w:pos="729"/>
        </w:tabs>
        <w:spacing w:before="214" w:line="560" w:lineRule="exact"/>
        <w:ind w:firstLine="0"/>
        <w:jc w:val="both"/>
        <w:rPr>
          <w:rFonts w:hint="eastAsia" w:ascii="仿宋" w:hAnsi="仿宋" w:eastAsia="仿宋" w:cs="仿宋"/>
          <w:spacing w:val="-8"/>
          <w:w w:val="99"/>
          <w:sz w:val="32"/>
        </w:rPr>
      </w:pPr>
      <w:r>
        <w:rPr>
          <w:rFonts w:hint="eastAsia" w:ascii="仿宋" w:hAnsi="仿宋" w:eastAsia="仿宋" w:cs="仿宋"/>
          <w:w w:val="99"/>
          <w:sz w:val="32"/>
        </w:rPr>
        <w:tab/>
      </w:r>
      <w:r>
        <w:rPr>
          <w:rFonts w:hint="eastAsia" w:ascii="仿宋" w:hAnsi="仿宋" w:eastAsia="仿宋" w:cs="仿宋"/>
          <w:w w:val="99"/>
          <w:sz w:val="32"/>
        </w:rPr>
        <w:t>2、</w:t>
      </w:r>
      <w:r>
        <w:rPr>
          <w:rFonts w:hint="eastAsia" w:ascii="仿宋" w:hAnsi="仿宋" w:eastAsia="仿宋" w:cs="仿宋"/>
          <w:spacing w:val="-8"/>
          <w:w w:val="99"/>
          <w:sz w:val="32"/>
        </w:rPr>
        <w:t>乙方需要依法依规与实习生自愿签订实习协议，明确实习培训和考核的各项要求。</w:t>
      </w:r>
    </w:p>
    <w:p>
      <w:pPr>
        <w:tabs>
          <w:tab w:val="left" w:pos="729"/>
        </w:tabs>
        <w:spacing w:before="214" w:line="560" w:lineRule="exact"/>
        <w:jc w:val="both"/>
        <w:rPr>
          <w:rFonts w:hint="eastAsia" w:ascii="仿宋" w:hAnsi="仿宋" w:eastAsia="仿宋" w:cs="仿宋"/>
          <w:spacing w:val="-8"/>
          <w:w w:val="99"/>
          <w:sz w:val="32"/>
        </w:rPr>
      </w:pPr>
      <w:r>
        <w:rPr>
          <w:rFonts w:hint="eastAsia" w:ascii="仿宋" w:hAnsi="仿宋" w:eastAsia="仿宋" w:cs="仿宋"/>
          <w:spacing w:val="-8"/>
          <w:w w:val="99"/>
          <w:sz w:val="32"/>
        </w:rPr>
        <w:tab/>
      </w:r>
      <w:r>
        <w:rPr>
          <w:rFonts w:hint="eastAsia" w:ascii="仿宋" w:hAnsi="仿宋" w:eastAsia="仿宋" w:cs="仿宋"/>
          <w:spacing w:val="-8"/>
          <w:w w:val="99"/>
          <w:sz w:val="32"/>
        </w:rPr>
        <w:t>3、乙方可根据实习生的能力水平和需求，设置不同梯度的实习时段，并根据甲方拟订的费用标准收取实习费用。</w:t>
      </w:r>
    </w:p>
    <w:p>
      <w:pPr>
        <w:pStyle w:val="6"/>
        <w:tabs>
          <w:tab w:val="left" w:pos="729"/>
        </w:tabs>
        <w:spacing w:before="214" w:line="560" w:lineRule="exact"/>
        <w:ind w:firstLine="0"/>
        <w:jc w:val="both"/>
        <w:rPr>
          <w:rFonts w:hint="eastAsia" w:ascii="仿宋" w:hAnsi="仿宋" w:eastAsia="仿宋" w:cs="仿宋"/>
          <w:spacing w:val="-8"/>
          <w:w w:val="99"/>
          <w:sz w:val="32"/>
        </w:rPr>
      </w:pPr>
      <w:r>
        <w:rPr>
          <w:rFonts w:hint="eastAsia" w:ascii="仿宋" w:hAnsi="仿宋" w:eastAsia="仿宋" w:cs="仿宋"/>
          <w:spacing w:val="-8"/>
          <w:w w:val="99"/>
          <w:sz w:val="32"/>
        </w:rPr>
        <w:tab/>
      </w:r>
      <w:r>
        <w:rPr>
          <w:rFonts w:hint="eastAsia" w:ascii="仿宋" w:hAnsi="仿宋" w:eastAsia="仿宋" w:cs="仿宋"/>
          <w:spacing w:val="-8"/>
          <w:w w:val="99"/>
          <w:sz w:val="32"/>
        </w:rPr>
        <w:t>4、乙方需要按照相关要求，定期接受甲方考核并积极参与甲方组织的培训及相关工作会议。</w:t>
      </w:r>
    </w:p>
    <w:p>
      <w:pPr>
        <w:pStyle w:val="3"/>
        <w:spacing w:before="2" w:line="560" w:lineRule="exact"/>
        <w:ind w:left="722" w:right="0" w:firstLine="0"/>
        <w:jc w:val="both"/>
        <w:rPr>
          <w:rFonts w:ascii="黑体" w:eastAsia="黑体"/>
        </w:rPr>
      </w:pPr>
      <w:r>
        <w:rPr>
          <w:rFonts w:ascii="黑体" w:eastAsia="黑体"/>
          <w:w w:val="95"/>
        </w:rPr>
        <w:t>五、实习费用标</w:t>
      </w:r>
      <w:r>
        <w:rPr>
          <w:rFonts w:ascii="黑体" w:eastAsia="黑体"/>
          <w:spacing w:val="-10"/>
          <w:w w:val="95"/>
        </w:rPr>
        <w:t>准</w:t>
      </w:r>
    </w:p>
    <w:p>
      <w:pPr>
        <w:pStyle w:val="3"/>
        <w:spacing w:before="214" w:line="560" w:lineRule="exact"/>
        <w:ind w:right="260" w:firstLine="632" w:firstLineChars="200"/>
        <w:jc w:val="both"/>
      </w:pPr>
      <w:r>
        <w:rPr>
          <w:rFonts w:hint="eastAsia"/>
          <w:w w:val="99"/>
        </w:rPr>
        <w:t>1、</w:t>
      </w:r>
      <w:r>
        <w:rPr>
          <w:w w:val="99"/>
        </w:rPr>
        <w:t>本协议的目的在于推进社会心理指导师人才队伍专业化</w:t>
      </w:r>
      <w:r>
        <w:rPr>
          <w:spacing w:val="-3"/>
          <w:w w:val="99"/>
        </w:rPr>
        <w:t>和职业化发展，立足公益，故乙方可以依法依规收取一定学习和实习费用。也鼓励乙方在本协议约定的合作内容外，开</w:t>
      </w:r>
      <w:r>
        <w:rPr>
          <w:w w:val="99"/>
        </w:rPr>
        <w:t>展公益讲座补充实习生的理论知识需求。</w:t>
      </w:r>
    </w:p>
    <w:p>
      <w:pPr>
        <w:pStyle w:val="3"/>
        <w:spacing w:before="3" w:line="560" w:lineRule="exact"/>
        <w:ind w:right="258" w:firstLine="540" w:firstLineChars="200"/>
        <w:jc w:val="both"/>
      </w:pPr>
      <w:r>
        <w:rPr>
          <w:rFonts w:hint="eastAsia"/>
          <w:spacing w:val="-23"/>
          <w:w w:val="99"/>
        </w:rPr>
        <w:t>2、</w:t>
      </w:r>
      <w:r>
        <w:rPr>
          <w:spacing w:val="-23"/>
          <w:w w:val="99"/>
        </w:rPr>
        <w:t>实习费用标准：</w:t>
      </w:r>
      <w:r>
        <w:rPr>
          <w:rFonts w:hint="eastAsia"/>
          <w:spacing w:val="-23"/>
          <w:w w:val="99"/>
        </w:rPr>
        <w:t>乙方</w:t>
      </w:r>
      <w:r>
        <w:rPr>
          <w:w w:val="99"/>
        </w:rPr>
        <w:t>收取</w:t>
      </w:r>
      <w:r>
        <w:rPr>
          <w:rFonts w:hint="eastAsia"/>
          <w:w w:val="99"/>
        </w:rPr>
        <w:t>的</w:t>
      </w:r>
      <w:r>
        <w:rPr>
          <w:w w:val="99"/>
        </w:rPr>
        <w:t>实习费用</w:t>
      </w:r>
      <w:r>
        <w:rPr>
          <w:rFonts w:hint="eastAsia"/>
          <w:w w:val="99"/>
        </w:rPr>
        <w:t>标准为每人</w:t>
      </w:r>
      <w:r>
        <w:rPr>
          <w:spacing w:val="1"/>
          <w:w w:val="99"/>
        </w:rPr>
        <w:t>50</w:t>
      </w:r>
      <w:r>
        <w:rPr>
          <w:spacing w:val="-2"/>
          <w:w w:val="99"/>
        </w:rPr>
        <w:t>0</w:t>
      </w:r>
      <w:r>
        <w:rPr>
          <w:rFonts w:hint="eastAsia"/>
          <w:w w:val="99"/>
        </w:rPr>
        <w:t>元</w:t>
      </w:r>
      <w:r>
        <w:rPr>
          <w:spacing w:val="2"/>
          <w:w w:val="99"/>
        </w:rPr>
        <w:t>（</w:t>
      </w:r>
      <w:r>
        <w:rPr>
          <w:w w:val="99"/>
        </w:rPr>
        <w:t>特殊情况特殊申请</w:t>
      </w:r>
      <w:r>
        <w:rPr>
          <w:rFonts w:hint="eastAsia"/>
          <w:w w:val="99"/>
        </w:rPr>
        <w:t>审批</w:t>
      </w:r>
      <w:r>
        <w:rPr>
          <w:w w:val="99"/>
        </w:rPr>
        <w:t>）。</w:t>
      </w:r>
    </w:p>
    <w:p>
      <w:pPr>
        <w:pStyle w:val="3"/>
        <w:numPr>
          <w:ilvl w:val="0"/>
          <w:numId w:val="3"/>
        </w:numPr>
        <w:spacing w:before="2" w:line="560" w:lineRule="exact"/>
        <w:ind w:right="0"/>
        <w:jc w:val="both"/>
        <w:rPr>
          <w:rFonts w:ascii="黑体" w:eastAsia="黑体"/>
          <w:w w:val="95"/>
        </w:rPr>
      </w:pPr>
      <w:r>
        <w:rPr>
          <w:rFonts w:ascii="黑体" w:eastAsia="黑体"/>
          <w:w w:val="95"/>
        </w:rPr>
        <w:t>协议的中止或终止方式</w:t>
      </w:r>
    </w:p>
    <w:p>
      <w:pPr>
        <w:spacing w:before="214" w:line="560" w:lineRule="exact"/>
        <w:ind w:firstLine="720"/>
        <w:jc w:val="both"/>
        <w:rPr>
          <w:rFonts w:hint="eastAsia" w:ascii="仿宋" w:hAnsi="仿宋" w:eastAsia="仿宋" w:cs="仿宋"/>
          <w:w w:val="99"/>
          <w:sz w:val="32"/>
        </w:rPr>
      </w:pPr>
      <w:r>
        <w:rPr>
          <w:rFonts w:hint="eastAsia" w:ascii="仿宋" w:hAnsi="仿宋" w:eastAsia="仿宋" w:cs="仿宋"/>
          <w:w w:val="99"/>
          <w:sz w:val="32"/>
        </w:rPr>
        <w:t>1、本协议约定的合作周期届满，则本协议自动终止。</w:t>
      </w:r>
    </w:p>
    <w:p>
      <w:pPr>
        <w:spacing w:before="214" w:line="560" w:lineRule="exact"/>
        <w:ind w:firstLine="720"/>
        <w:jc w:val="both"/>
        <w:rPr>
          <w:rFonts w:hint="eastAsia" w:ascii="仿宋" w:hAnsi="仿宋" w:eastAsia="仿宋" w:cs="仿宋"/>
          <w:w w:val="99"/>
          <w:sz w:val="32"/>
        </w:rPr>
      </w:pPr>
      <w:r>
        <w:rPr>
          <w:rFonts w:hint="eastAsia" w:ascii="仿宋" w:hAnsi="仿宋" w:eastAsia="仿宋" w:cs="仿宋"/>
          <w:w w:val="99"/>
          <w:sz w:val="32"/>
        </w:rPr>
        <w:t xml:space="preserve">2、甲方有权根据业务需要终止本协议且不承担违约责任，甲方可以提前一个月通知乙方，并妥善安排好未尽事宜。 </w:t>
      </w:r>
    </w:p>
    <w:p>
      <w:pPr>
        <w:spacing w:before="214" w:line="560" w:lineRule="exact"/>
        <w:ind w:firstLine="720"/>
        <w:jc w:val="both"/>
        <w:rPr>
          <w:rFonts w:hint="eastAsia" w:ascii="仿宋" w:hAnsi="仿宋" w:eastAsia="仿宋" w:cs="仿宋"/>
          <w:w w:val="99"/>
          <w:sz w:val="32"/>
        </w:rPr>
      </w:pPr>
      <w:r>
        <w:rPr>
          <w:rFonts w:hint="eastAsia" w:ascii="仿宋" w:hAnsi="仿宋" w:eastAsia="仿宋" w:cs="仿宋"/>
          <w:w w:val="99"/>
          <w:sz w:val="32"/>
        </w:rPr>
        <w:t>3、由于乙方自身原因需要提前终止合作的，乙方需要提前一个月向甲方提出书面申请，并妥善安排好未尽事宜，得到甲方的书面同意后，方可提前终止合作。</w:t>
      </w:r>
    </w:p>
    <w:p>
      <w:pPr>
        <w:spacing w:before="214" w:line="560" w:lineRule="exact"/>
        <w:ind w:firstLine="720"/>
        <w:jc w:val="both"/>
        <w:rPr>
          <w:rFonts w:hint="eastAsia" w:ascii="仿宋" w:hAnsi="仿宋" w:eastAsia="仿宋" w:cs="仿宋"/>
          <w:w w:val="99"/>
          <w:sz w:val="32"/>
        </w:rPr>
      </w:pPr>
      <w:r>
        <w:rPr>
          <w:rFonts w:hint="eastAsia" w:ascii="仿宋" w:hAnsi="仿宋" w:eastAsia="仿宋" w:cs="仿宋"/>
          <w:w w:val="99"/>
          <w:sz w:val="32"/>
        </w:rPr>
        <w:t>4、甲方按照考核标准，基于对乙方的考核结果，做出提</w:t>
      </w:r>
      <w:r>
        <w:rPr>
          <w:rFonts w:hint="eastAsia" w:ascii="仿宋" w:hAnsi="仿宋" w:eastAsia="仿宋" w:cs="仿宋"/>
          <w:spacing w:val="-2"/>
          <w:w w:val="99"/>
          <w:sz w:val="32"/>
        </w:rPr>
        <w:t>前中止或终止合作的决议，给予乙方书面的正式通知并说明缘由和依据；乙方不同意中止或终止合作的，应在收到通知后一个月内，书面向甲方提出申请并说明不同意中止或终止合作的决议的理由，甲方收到乙方的申请后，进行评估可以给乙方口头或书面</w:t>
      </w:r>
      <w:r>
        <w:rPr>
          <w:rFonts w:hint="eastAsia" w:ascii="仿宋" w:hAnsi="仿宋" w:eastAsia="仿宋" w:cs="仿宋"/>
          <w:w w:val="99"/>
          <w:sz w:val="32"/>
        </w:rPr>
        <w:t>答复。</w:t>
      </w:r>
      <w:r>
        <w:rPr>
          <w:rFonts w:hint="eastAsia" w:ascii="仿宋" w:hAnsi="仿宋" w:eastAsia="仿宋" w:cs="仿宋"/>
          <w:sz w:val="32"/>
          <w:szCs w:val="32"/>
        </w:rPr>
        <w:t>乙方未在期限内向甲方提出申请的，双方协议中止或终止。</w:t>
      </w:r>
    </w:p>
    <w:p>
      <w:pPr>
        <w:spacing w:before="214" w:line="560" w:lineRule="exact"/>
        <w:ind w:firstLine="720"/>
        <w:jc w:val="both"/>
        <w:rPr>
          <w:rFonts w:hint="eastAsia" w:ascii="仿宋" w:hAnsi="仿宋" w:eastAsia="仿宋" w:cs="仿宋"/>
          <w:w w:val="99"/>
          <w:sz w:val="32"/>
        </w:rPr>
      </w:pPr>
      <w:r>
        <w:rPr>
          <w:rFonts w:hint="eastAsia" w:ascii="仿宋" w:hAnsi="仿宋" w:eastAsia="仿宋" w:cs="仿宋"/>
          <w:sz w:val="32"/>
          <w:szCs w:val="32"/>
        </w:rPr>
        <w:t>5、乙方违反本协议的任何约定，甲方有权随时终止本协议，并有权要求乙方承担违约责任。</w:t>
      </w:r>
    </w:p>
    <w:p>
      <w:pPr>
        <w:spacing w:before="214" w:line="560" w:lineRule="exact"/>
        <w:ind w:firstLine="720"/>
        <w:jc w:val="both"/>
        <w:rPr>
          <w:rFonts w:hint="eastAsia" w:ascii="仿宋" w:hAnsi="仿宋" w:eastAsia="仿宋" w:cs="仿宋"/>
          <w:w w:val="99"/>
          <w:sz w:val="32"/>
        </w:rPr>
      </w:pPr>
      <w:r>
        <w:rPr>
          <w:rFonts w:hint="eastAsia" w:ascii="仿宋" w:hAnsi="仿宋" w:eastAsia="仿宋" w:cs="仿宋"/>
          <w:w w:val="99"/>
          <w:sz w:val="32"/>
        </w:rPr>
        <w:t>6、遇到政策调整或其他不可抗力等客观因素时，甲、乙双方可协商提前终止合作。</w:t>
      </w:r>
    </w:p>
    <w:p>
      <w:pPr>
        <w:pStyle w:val="3"/>
        <w:numPr>
          <w:ilvl w:val="0"/>
          <w:numId w:val="3"/>
        </w:numPr>
        <w:spacing w:before="2" w:line="560" w:lineRule="exact"/>
        <w:ind w:right="0"/>
        <w:jc w:val="both"/>
        <w:rPr>
          <w:rFonts w:ascii="黑体" w:eastAsia="黑体"/>
          <w:w w:val="95"/>
        </w:rPr>
      </w:pPr>
      <w:r>
        <w:rPr>
          <w:rFonts w:ascii="黑体" w:eastAsia="黑体"/>
          <w:w w:val="95"/>
        </w:rPr>
        <w:t>争议解决</w:t>
      </w:r>
    </w:p>
    <w:p>
      <w:pPr>
        <w:pStyle w:val="3"/>
        <w:spacing w:before="214" w:line="560" w:lineRule="exact"/>
        <w:ind w:left="0" w:right="99" w:firstLine="720"/>
        <w:jc w:val="both"/>
      </w:pPr>
      <w:r>
        <w:rPr>
          <w:rFonts w:hint="eastAsia"/>
          <w:spacing w:val="-11"/>
          <w:w w:val="99"/>
        </w:rPr>
        <w:t>1、</w:t>
      </w:r>
      <w:r>
        <w:rPr>
          <w:spacing w:val="-11"/>
          <w:w w:val="99"/>
        </w:rPr>
        <w:t>甲、乙双方因履行本协议发生争议的，可友好协商解决；</w:t>
      </w:r>
      <w:r>
        <w:rPr>
          <w:w w:val="99"/>
        </w:rPr>
        <w:t>协商不成的，可向甲方所在地人民法院提起诉讼。</w:t>
      </w:r>
    </w:p>
    <w:p>
      <w:pPr>
        <w:pStyle w:val="3"/>
        <w:spacing w:before="2" w:line="560" w:lineRule="exact"/>
        <w:ind w:right="260"/>
        <w:jc w:val="both"/>
      </w:pPr>
      <w:r>
        <w:rPr>
          <w:w w:val="99"/>
        </w:rPr>
        <w:t>2</w:t>
      </w:r>
      <w:r>
        <w:rPr>
          <w:rFonts w:hint="eastAsia"/>
          <w:w w:val="99"/>
        </w:rPr>
        <w:t>、</w:t>
      </w:r>
      <w:r>
        <w:rPr>
          <w:w w:val="99"/>
        </w:rPr>
        <w:t>本协议一式两份，甲、乙双方各执一份，具有同等法律效力；本协议自甲、乙双方盖章之日起生效。</w:t>
      </w:r>
    </w:p>
    <w:p>
      <w:pPr>
        <w:pStyle w:val="3"/>
        <w:spacing w:line="560" w:lineRule="exact"/>
        <w:ind w:left="1080" w:right="0" w:firstLine="0"/>
        <w:jc w:val="both"/>
      </w:pPr>
    </w:p>
    <w:p>
      <w:pPr>
        <w:pStyle w:val="3"/>
        <w:spacing w:line="560" w:lineRule="exact"/>
        <w:ind w:left="1080" w:right="0" w:firstLine="0"/>
        <w:jc w:val="both"/>
      </w:pPr>
    </w:p>
    <w:p>
      <w:pPr>
        <w:pStyle w:val="3"/>
        <w:spacing w:line="560" w:lineRule="exact"/>
        <w:ind w:right="0"/>
        <w:jc w:val="both"/>
        <w:rPr>
          <w:bCs/>
        </w:rPr>
      </w:pPr>
      <w:r>
        <w:rPr>
          <w:bCs/>
          <w:w w:val="95"/>
        </w:rPr>
        <w:t>甲方（盖章</w:t>
      </w:r>
      <w:r>
        <w:rPr>
          <w:bCs/>
          <w:spacing w:val="-5"/>
          <w:w w:val="95"/>
        </w:rPr>
        <w:t>）：</w:t>
      </w:r>
      <w:r>
        <w:rPr>
          <w:bCs/>
        </w:rPr>
        <w:tab/>
      </w:r>
      <w:r>
        <w:rPr>
          <w:bCs/>
        </w:rPr>
        <w:t xml:space="preserve">              </w:t>
      </w:r>
    </w:p>
    <w:p>
      <w:pPr>
        <w:pStyle w:val="3"/>
        <w:spacing w:line="560" w:lineRule="exact"/>
        <w:ind w:left="0" w:right="0" w:firstLine="0"/>
        <w:jc w:val="both"/>
        <w:rPr>
          <w:rFonts w:hint="eastAsia"/>
          <w:bCs/>
        </w:rPr>
      </w:pPr>
    </w:p>
    <w:p>
      <w:pPr>
        <w:pStyle w:val="3"/>
        <w:spacing w:line="560" w:lineRule="exact"/>
        <w:ind w:left="0" w:right="0" w:firstLine="720"/>
        <w:jc w:val="both"/>
        <w:rPr>
          <w:bCs/>
        </w:rPr>
      </w:pPr>
      <w:r>
        <w:rPr>
          <w:bCs/>
        </w:rPr>
        <w:t>日期：</w:t>
      </w:r>
      <w:r>
        <w:rPr>
          <w:bCs/>
          <w:spacing w:val="25"/>
        </w:rPr>
        <w:t xml:space="preserve">  </w:t>
      </w:r>
      <w:r>
        <w:rPr>
          <w:bCs/>
          <w:spacing w:val="-10"/>
        </w:rPr>
        <w:t>年</w:t>
      </w:r>
      <w:r>
        <w:rPr>
          <w:bCs/>
        </w:rPr>
        <w:tab/>
      </w:r>
      <w:r>
        <w:rPr>
          <w:bCs/>
        </w:rPr>
        <w:t xml:space="preserve">  月</w:t>
      </w:r>
      <w:r>
        <w:rPr>
          <w:bCs/>
          <w:spacing w:val="76"/>
          <w:w w:val="150"/>
        </w:rPr>
        <w:t xml:space="preserve">  </w:t>
      </w:r>
      <w:r>
        <w:rPr>
          <w:bCs/>
          <w:spacing w:val="-10"/>
        </w:rPr>
        <w:t>日</w:t>
      </w:r>
      <w:r>
        <w:rPr>
          <w:bCs/>
        </w:rPr>
        <w:tab/>
      </w:r>
    </w:p>
    <w:p>
      <w:pPr>
        <w:pStyle w:val="3"/>
        <w:spacing w:line="560" w:lineRule="exact"/>
        <w:ind w:left="0" w:right="0" w:firstLine="720"/>
        <w:jc w:val="both"/>
        <w:rPr>
          <w:bCs/>
        </w:rPr>
      </w:pPr>
    </w:p>
    <w:p>
      <w:pPr>
        <w:pStyle w:val="3"/>
        <w:spacing w:line="560" w:lineRule="exact"/>
        <w:ind w:left="0" w:right="0" w:firstLine="720"/>
        <w:jc w:val="both"/>
        <w:rPr>
          <w:bCs/>
        </w:rPr>
      </w:pPr>
    </w:p>
    <w:p>
      <w:pPr>
        <w:pStyle w:val="3"/>
        <w:spacing w:line="560" w:lineRule="exact"/>
        <w:ind w:left="0" w:right="0" w:firstLine="720"/>
        <w:jc w:val="both"/>
        <w:rPr>
          <w:rFonts w:hint="eastAsia"/>
          <w:bCs/>
        </w:rPr>
      </w:pPr>
    </w:p>
    <w:p>
      <w:pPr>
        <w:pStyle w:val="3"/>
        <w:spacing w:line="560" w:lineRule="exact"/>
        <w:ind w:right="0"/>
        <w:jc w:val="both"/>
        <w:rPr>
          <w:bCs/>
        </w:rPr>
      </w:pPr>
      <w:r>
        <w:rPr>
          <w:bCs/>
          <w:w w:val="95"/>
        </w:rPr>
        <w:t>乙方（盖章</w:t>
      </w:r>
      <w:r>
        <w:rPr>
          <w:bCs/>
          <w:spacing w:val="-5"/>
          <w:w w:val="95"/>
        </w:rPr>
        <w:t>）:</w:t>
      </w:r>
    </w:p>
    <w:p>
      <w:pPr>
        <w:pStyle w:val="3"/>
        <w:spacing w:line="560" w:lineRule="exact"/>
        <w:ind w:left="0" w:right="0" w:firstLine="0"/>
        <w:jc w:val="both"/>
        <w:rPr>
          <w:rFonts w:hint="eastAsia"/>
          <w:bCs/>
        </w:rPr>
      </w:pPr>
    </w:p>
    <w:p>
      <w:pPr>
        <w:pStyle w:val="3"/>
        <w:spacing w:line="560" w:lineRule="exact"/>
        <w:ind w:left="0" w:right="0" w:firstLine="720"/>
        <w:jc w:val="both"/>
        <w:rPr>
          <w:rFonts w:hint="eastAsia"/>
          <w:bCs/>
        </w:rPr>
      </w:pPr>
      <w:r>
        <w:rPr>
          <w:bCs/>
          <w:w w:val="95"/>
        </w:rPr>
        <w:t>日期</w:t>
      </w:r>
      <w:r>
        <w:rPr>
          <w:bCs/>
          <w:spacing w:val="-10"/>
          <w:w w:val="95"/>
        </w:rPr>
        <w:t>：</w:t>
      </w:r>
      <w:r>
        <w:rPr>
          <w:bCs/>
        </w:rPr>
        <w:tab/>
      </w:r>
      <w:r>
        <w:rPr>
          <w:bCs/>
        </w:rPr>
        <w:t xml:space="preserve"> 年</w:t>
      </w:r>
      <w:r>
        <w:rPr>
          <w:bCs/>
          <w:spacing w:val="78"/>
          <w:w w:val="150"/>
        </w:rPr>
        <w:t xml:space="preserve">  </w:t>
      </w:r>
      <w:r>
        <w:rPr>
          <w:bCs/>
        </w:rPr>
        <w:t>月</w:t>
      </w:r>
      <w:r>
        <w:rPr>
          <w:bCs/>
          <w:spacing w:val="78"/>
          <w:w w:val="150"/>
        </w:rPr>
        <w:t xml:space="preserve">  </w:t>
      </w:r>
      <w:r>
        <w:rPr>
          <w:bCs/>
          <w:spacing w:val="-10"/>
        </w:rPr>
        <w:t>日</w:t>
      </w:r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（%1）"/>
      <w:lvlJc w:val="left"/>
      <w:pPr>
        <w:ind w:left="1560" w:hanging="800"/>
      </w:pPr>
      <w:rPr>
        <w:rFonts w:hint="default" w:ascii="仿宋" w:hAnsi="仿宋" w:eastAsia="仿宋" w:cs="仿宋"/>
        <w:b w:val="0"/>
        <w:bCs w:val="0"/>
        <w:i w:val="0"/>
        <w:iCs w:val="0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272" w:hanging="8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985" w:hanging="8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697" w:hanging="8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410" w:hanging="8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123" w:hanging="8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835" w:hanging="8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548" w:hanging="8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260" w:hanging="800"/>
      </w:pPr>
      <w:rPr>
        <w:rFonts w:hint="default"/>
        <w:lang w:val="en-US" w:eastAsia="zh-CN" w:bidi="ar-SA"/>
      </w:rPr>
    </w:lvl>
  </w:abstractNum>
  <w:abstractNum w:abstractNumId="1">
    <w:nsid w:val="241577C3"/>
    <w:multiLevelType w:val="multilevel"/>
    <w:tmpl w:val="241577C3"/>
    <w:lvl w:ilvl="0" w:tentative="0">
      <w:start w:val="1"/>
      <w:numFmt w:val="japaneseCounting"/>
      <w:lvlText w:val="%1、"/>
      <w:lvlJc w:val="left"/>
      <w:pPr>
        <w:ind w:left="144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2" w:hanging="420"/>
      </w:pPr>
    </w:lvl>
    <w:lvl w:ilvl="2" w:tentative="0">
      <w:start w:val="1"/>
      <w:numFmt w:val="lowerRoman"/>
      <w:lvlText w:val="%3."/>
      <w:lvlJc w:val="right"/>
      <w:pPr>
        <w:ind w:left="1982" w:hanging="420"/>
      </w:pPr>
    </w:lvl>
    <w:lvl w:ilvl="3" w:tentative="0">
      <w:start w:val="1"/>
      <w:numFmt w:val="decimal"/>
      <w:lvlText w:val="%4."/>
      <w:lvlJc w:val="left"/>
      <w:pPr>
        <w:ind w:left="2402" w:hanging="420"/>
      </w:pPr>
    </w:lvl>
    <w:lvl w:ilvl="4" w:tentative="0">
      <w:start w:val="1"/>
      <w:numFmt w:val="lowerLetter"/>
      <w:lvlText w:val="%5)"/>
      <w:lvlJc w:val="left"/>
      <w:pPr>
        <w:ind w:left="2822" w:hanging="420"/>
      </w:pPr>
    </w:lvl>
    <w:lvl w:ilvl="5" w:tentative="0">
      <w:start w:val="1"/>
      <w:numFmt w:val="lowerRoman"/>
      <w:lvlText w:val="%6."/>
      <w:lvlJc w:val="right"/>
      <w:pPr>
        <w:ind w:left="3242" w:hanging="420"/>
      </w:pPr>
    </w:lvl>
    <w:lvl w:ilvl="6" w:tentative="0">
      <w:start w:val="1"/>
      <w:numFmt w:val="decimal"/>
      <w:lvlText w:val="%7."/>
      <w:lvlJc w:val="left"/>
      <w:pPr>
        <w:ind w:left="3662" w:hanging="420"/>
      </w:pPr>
    </w:lvl>
    <w:lvl w:ilvl="7" w:tentative="0">
      <w:start w:val="1"/>
      <w:numFmt w:val="lowerLetter"/>
      <w:lvlText w:val="%8)"/>
      <w:lvlJc w:val="left"/>
      <w:pPr>
        <w:ind w:left="4082" w:hanging="420"/>
      </w:pPr>
    </w:lvl>
    <w:lvl w:ilvl="8" w:tentative="0">
      <w:start w:val="1"/>
      <w:numFmt w:val="lowerRoman"/>
      <w:lvlText w:val="%9."/>
      <w:lvlJc w:val="right"/>
      <w:pPr>
        <w:ind w:left="4502" w:hanging="420"/>
      </w:pPr>
    </w:lvl>
  </w:abstractNum>
  <w:abstractNum w:abstractNumId="2">
    <w:nsid w:val="4261489A"/>
    <w:multiLevelType w:val="multilevel"/>
    <w:tmpl w:val="4261489A"/>
    <w:lvl w:ilvl="0" w:tentative="0">
      <w:start w:val="6"/>
      <w:numFmt w:val="japaneseCounting"/>
      <w:lvlText w:val="%1、"/>
      <w:lvlJc w:val="left"/>
      <w:pPr>
        <w:ind w:left="144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2" w:hanging="420"/>
      </w:pPr>
    </w:lvl>
    <w:lvl w:ilvl="2" w:tentative="0">
      <w:start w:val="1"/>
      <w:numFmt w:val="lowerRoman"/>
      <w:lvlText w:val="%3."/>
      <w:lvlJc w:val="right"/>
      <w:pPr>
        <w:ind w:left="1982" w:hanging="420"/>
      </w:pPr>
    </w:lvl>
    <w:lvl w:ilvl="3" w:tentative="0">
      <w:start w:val="1"/>
      <w:numFmt w:val="decimal"/>
      <w:lvlText w:val="%4."/>
      <w:lvlJc w:val="left"/>
      <w:pPr>
        <w:ind w:left="2402" w:hanging="420"/>
      </w:pPr>
    </w:lvl>
    <w:lvl w:ilvl="4" w:tentative="0">
      <w:start w:val="1"/>
      <w:numFmt w:val="lowerLetter"/>
      <w:lvlText w:val="%5)"/>
      <w:lvlJc w:val="left"/>
      <w:pPr>
        <w:ind w:left="2822" w:hanging="420"/>
      </w:pPr>
    </w:lvl>
    <w:lvl w:ilvl="5" w:tentative="0">
      <w:start w:val="1"/>
      <w:numFmt w:val="lowerRoman"/>
      <w:lvlText w:val="%6."/>
      <w:lvlJc w:val="right"/>
      <w:pPr>
        <w:ind w:left="3242" w:hanging="420"/>
      </w:pPr>
    </w:lvl>
    <w:lvl w:ilvl="6" w:tentative="0">
      <w:start w:val="1"/>
      <w:numFmt w:val="decimal"/>
      <w:lvlText w:val="%7."/>
      <w:lvlJc w:val="left"/>
      <w:pPr>
        <w:ind w:left="3662" w:hanging="420"/>
      </w:pPr>
    </w:lvl>
    <w:lvl w:ilvl="7" w:tentative="0">
      <w:start w:val="1"/>
      <w:numFmt w:val="lowerLetter"/>
      <w:lvlText w:val="%8)"/>
      <w:lvlJc w:val="left"/>
      <w:pPr>
        <w:ind w:left="4082" w:hanging="420"/>
      </w:pPr>
    </w:lvl>
    <w:lvl w:ilvl="8" w:tentative="0">
      <w:start w:val="1"/>
      <w:numFmt w:val="lowerRoman"/>
      <w:lvlText w:val="%9."/>
      <w:lvlJc w:val="right"/>
      <w:pPr>
        <w:ind w:left="450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N2VmNTU0ZjMwOWFlNmVhMDQ0OTIyN2U3OTJmNWEifQ=="/>
  </w:docVars>
  <w:rsids>
    <w:rsidRoot w:val="00000000"/>
    <w:rsid w:val="1482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3">
    <w:name w:val="Body Text"/>
    <w:basedOn w:val="1"/>
    <w:qFormat/>
    <w:uiPriority w:val="1"/>
    <w:pPr>
      <w:autoSpaceDE w:val="0"/>
      <w:autoSpaceDN w:val="0"/>
      <w:ind w:left="134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6">
    <w:name w:val="List Paragraph"/>
    <w:basedOn w:val="1"/>
    <w:qFormat/>
    <w:uiPriority w:val="1"/>
    <w:pPr>
      <w:spacing w:before="2"/>
      <w:ind w:left="120" w:right="257" w:firstLine="6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2022-07-04T09:48:20Z</dcterms:created>
  <dc:creator>56447</dc:creator>
  <cp:lastModifiedBy>你的海鑫</cp:lastModifiedBy>
  <dcterms:modified xsi:type="dcterms:W3CDTF">2022-07-04T09:48:43Z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2DE1F9DC60E8403EA6744ADFB9199494</vt:lpwstr>
  </property>
</Properties>
</file>